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F5" w:rsidRPr="003E5894" w:rsidRDefault="003E5894" w:rsidP="00777617">
      <w:pPr>
        <w:pStyle w:val="Default"/>
        <w:jc w:val="center"/>
        <w:rPr>
          <w:b/>
          <w:bCs/>
          <w:color w:val="auto"/>
          <w:sz w:val="28"/>
          <w:szCs w:val="28"/>
        </w:rPr>
      </w:pPr>
      <w:bookmarkStart w:id="0" w:name="_GoBack"/>
      <w:bookmarkEnd w:id="0"/>
      <w:r w:rsidRPr="003E5894">
        <w:rPr>
          <w:b/>
          <w:bCs/>
          <w:color w:val="auto"/>
          <w:sz w:val="28"/>
          <w:szCs w:val="28"/>
        </w:rPr>
        <w:t>Huby</w:t>
      </w:r>
      <w:r w:rsidR="00777617" w:rsidRPr="003E5894">
        <w:rPr>
          <w:b/>
          <w:bCs/>
          <w:color w:val="auto"/>
          <w:sz w:val="28"/>
          <w:szCs w:val="28"/>
        </w:rPr>
        <w:t xml:space="preserve"> Parish Council</w:t>
      </w:r>
    </w:p>
    <w:p w:rsidR="00777617" w:rsidRPr="003E5894" w:rsidRDefault="006C22F5" w:rsidP="006C22F5">
      <w:pPr>
        <w:pStyle w:val="Default"/>
        <w:rPr>
          <w:color w:val="auto"/>
        </w:rPr>
      </w:pPr>
      <w:r w:rsidRPr="003E5894">
        <w:rPr>
          <w:color w:val="auto"/>
        </w:rPr>
        <w:t xml:space="preserve"> </w:t>
      </w:r>
    </w:p>
    <w:p w:rsidR="006C22F5" w:rsidRPr="003E5894" w:rsidRDefault="006C22F5" w:rsidP="006C22F5">
      <w:pPr>
        <w:pStyle w:val="Default"/>
        <w:rPr>
          <w:color w:val="auto"/>
          <w:sz w:val="28"/>
          <w:szCs w:val="28"/>
        </w:rPr>
      </w:pPr>
      <w:r w:rsidRPr="003E5894">
        <w:rPr>
          <w:b/>
          <w:bCs/>
          <w:color w:val="auto"/>
          <w:sz w:val="28"/>
          <w:szCs w:val="28"/>
        </w:rPr>
        <w:t xml:space="preserve">Retention of Documents Policy </w:t>
      </w:r>
    </w:p>
    <w:p w:rsidR="00777617" w:rsidRPr="003E5894" w:rsidRDefault="00777617" w:rsidP="006C22F5">
      <w:pPr>
        <w:pStyle w:val="Default"/>
        <w:rPr>
          <w:b/>
          <w:bCs/>
          <w:i/>
          <w:iCs/>
          <w:color w:val="auto"/>
          <w:sz w:val="23"/>
          <w:szCs w:val="23"/>
        </w:rPr>
      </w:pPr>
    </w:p>
    <w:p w:rsidR="006C22F5" w:rsidRPr="003E5894" w:rsidRDefault="006C22F5" w:rsidP="006C22F5">
      <w:pPr>
        <w:pStyle w:val="Default"/>
        <w:rPr>
          <w:b/>
          <w:bCs/>
          <w:i/>
          <w:iCs/>
          <w:color w:val="auto"/>
          <w:sz w:val="23"/>
          <w:szCs w:val="23"/>
        </w:rPr>
      </w:pPr>
      <w:r w:rsidRPr="003E5894">
        <w:rPr>
          <w:b/>
          <w:bCs/>
          <w:i/>
          <w:iCs/>
          <w:color w:val="auto"/>
          <w:sz w:val="23"/>
          <w:szCs w:val="23"/>
        </w:rPr>
        <w:t xml:space="preserve">The Retention of Documents Policy was adopted at the Council meeting on </w:t>
      </w:r>
      <w:r w:rsidR="00692473" w:rsidRPr="003E5894">
        <w:rPr>
          <w:b/>
          <w:bCs/>
          <w:i/>
          <w:iCs/>
          <w:color w:val="auto"/>
          <w:sz w:val="23"/>
          <w:szCs w:val="23"/>
        </w:rPr>
        <w:t xml:space="preserve">        </w:t>
      </w:r>
      <w:r w:rsidR="003E5894" w:rsidRPr="003E5894">
        <w:rPr>
          <w:b/>
          <w:bCs/>
          <w:i/>
          <w:iCs/>
          <w:color w:val="auto"/>
          <w:sz w:val="23"/>
          <w:szCs w:val="23"/>
        </w:rPr>
        <w:t>………………..</w:t>
      </w:r>
    </w:p>
    <w:p w:rsidR="00777617" w:rsidRDefault="00777617" w:rsidP="006C22F5">
      <w:pPr>
        <w:pStyle w:val="Default"/>
        <w:rPr>
          <w:sz w:val="23"/>
          <w:szCs w:val="23"/>
        </w:rPr>
      </w:pPr>
    </w:p>
    <w:p w:rsidR="006C22F5" w:rsidRDefault="006C22F5" w:rsidP="006C22F5">
      <w:pPr>
        <w:pStyle w:val="Default"/>
        <w:rPr>
          <w:sz w:val="22"/>
          <w:szCs w:val="22"/>
        </w:rPr>
      </w:pPr>
      <w:r>
        <w:rPr>
          <w:sz w:val="22"/>
          <w:szCs w:val="22"/>
        </w:rPr>
        <w:t xml:space="preserve">The Parish Council recognises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 </w:t>
      </w:r>
    </w:p>
    <w:p w:rsidR="00777617" w:rsidRDefault="00777617" w:rsidP="006C22F5">
      <w:pPr>
        <w:pStyle w:val="Default"/>
        <w:rPr>
          <w:b/>
          <w:bCs/>
          <w:sz w:val="22"/>
          <w:szCs w:val="22"/>
        </w:rPr>
      </w:pPr>
    </w:p>
    <w:p w:rsidR="006C22F5" w:rsidRDefault="006C22F5" w:rsidP="006C22F5">
      <w:pPr>
        <w:pStyle w:val="Default"/>
        <w:rPr>
          <w:sz w:val="22"/>
          <w:szCs w:val="22"/>
        </w:rPr>
      </w:pPr>
      <w:r>
        <w:rPr>
          <w:b/>
          <w:bCs/>
          <w:sz w:val="22"/>
          <w:szCs w:val="22"/>
        </w:rPr>
        <w:t xml:space="preserve">Scope of the policy </w:t>
      </w:r>
    </w:p>
    <w:p w:rsidR="00777617" w:rsidRDefault="006C22F5" w:rsidP="006C22F5">
      <w:pPr>
        <w:pStyle w:val="Default"/>
        <w:rPr>
          <w:sz w:val="22"/>
          <w:szCs w:val="22"/>
        </w:rPr>
      </w:pPr>
      <w:r>
        <w:rPr>
          <w:sz w:val="22"/>
          <w:szCs w:val="22"/>
        </w:rP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A small percentage of the Parish Council’s records will be selected for permanent preservation as part of the Council’s archives and for historical research.</w:t>
      </w:r>
    </w:p>
    <w:p w:rsidR="006C22F5" w:rsidRDefault="006C22F5" w:rsidP="006C22F5">
      <w:pPr>
        <w:pStyle w:val="Default"/>
        <w:rPr>
          <w:sz w:val="22"/>
          <w:szCs w:val="22"/>
        </w:rPr>
      </w:pPr>
      <w:r>
        <w:rPr>
          <w:sz w:val="22"/>
          <w:szCs w:val="22"/>
        </w:rPr>
        <w:t xml:space="preserve"> </w:t>
      </w:r>
    </w:p>
    <w:p w:rsidR="006C22F5" w:rsidRDefault="006C22F5" w:rsidP="006C22F5">
      <w:pPr>
        <w:pStyle w:val="Default"/>
        <w:rPr>
          <w:sz w:val="22"/>
          <w:szCs w:val="22"/>
        </w:rPr>
      </w:pPr>
      <w:r>
        <w:rPr>
          <w:b/>
          <w:bCs/>
          <w:sz w:val="22"/>
          <w:szCs w:val="22"/>
        </w:rPr>
        <w:t xml:space="preserve">Responsibilities </w:t>
      </w:r>
    </w:p>
    <w:p w:rsidR="006C22F5" w:rsidRDefault="006C22F5" w:rsidP="006C22F5">
      <w:pPr>
        <w:pStyle w:val="Default"/>
        <w:rPr>
          <w:sz w:val="22"/>
          <w:szCs w:val="22"/>
        </w:rPr>
      </w:pPr>
      <w:r>
        <w:rPr>
          <w:sz w:val="22"/>
          <w:szCs w:val="22"/>
        </w:rP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she is required to manage the Council’s records in such a way as to promote compliance with this policy so that information will be retrieved easily, appropriately and in a timely manner. </w:t>
      </w:r>
    </w:p>
    <w:p w:rsidR="00777617" w:rsidRDefault="00777617" w:rsidP="006C22F5">
      <w:pPr>
        <w:pStyle w:val="Default"/>
        <w:rPr>
          <w:sz w:val="22"/>
          <w:szCs w:val="22"/>
        </w:rPr>
      </w:pPr>
    </w:p>
    <w:p w:rsidR="006C22F5" w:rsidRDefault="006C22F5" w:rsidP="006C22F5">
      <w:pPr>
        <w:pStyle w:val="Default"/>
        <w:rPr>
          <w:sz w:val="22"/>
          <w:szCs w:val="22"/>
        </w:rPr>
      </w:pPr>
      <w:r>
        <w:rPr>
          <w:b/>
          <w:bCs/>
          <w:sz w:val="22"/>
          <w:szCs w:val="22"/>
        </w:rPr>
        <w:t xml:space="preserve">Retention Schedule </w:t>
      </w:r>
    </w:p>
    <w:p w:rsidR="006C22F5" w:rsidRDefault="006C22F5" w:rsidP="006C22F5">
      <w:pPr>
        <w:pStyle w:val="Default"/>
        <w:rPr>
          <w:sz w:val="22"/>
          <w:szCs w:val="22"/>
        </w:rPr>
      </w:pPr>
      <w:r>
        <w:rPr>
          <w:sz w:val="22"/>
          <w:szCs w:val="22"/>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rsidR="006C22F5" w:rsidRDefault="006C22F5" w:rsidP="00777617">
      <w:pPr>
        <w:pStyle w:val="Default"/>
        <w:pageBreakBefore/>
        <w:rPr>
          <w:sz w:val="22"/>
          <w:szCs w:val="22"/>
        </w:rPr>
      </w:pPr>
      <w:r>
        <w:rPr>
          <w:b/>
          <w:bCs/>
          <w:sz w:val="22"/>
          <w:szCs w:val="22"/>
        </w:rPr>
        <w:lastRenderedPageBreak/>
        <w:t xml:space="preserve">Retention of Documents </w:t>
      </w:r>
      <w:r w:rsidR="00777617">
        <w:rPr>
          <w:b/>
          <w:bCs/>
          <w:sz w:val="22"/>
          <w:szCs w:val="22"/>
        </w:rPr>
        <w:tab/>
      </w:r>
      <w:r w:rsidR="00777617">
        <w:rPr>
          <w:b/>
          <w:bCs/>
          <w:sz w:val="22"/>
          <w:szCs w:val="22"/>
        </w:rPr>
        <w:tab/>
      </w:r>
      <w:r>
        <w:rPr>
          <w:b/>
          <w:bCs/>
          <w:sz w:val="22"/>
          <w:szCs w:val="22"/>
        </w:rPr>
        <w:t xml:space="preserve">Document Minimum </w:t>
      </w:r>
      <w:r w:rsidR="00777617">
        <w:rPr>
          <w:b/>
          <w:bCs/>
          <w:sz w:val="22"/>
          <w:szCs w:val="22"/>
        </w:rPr>
        <w:tab/>
      </w:r>
      <w:r>
        <w:rPr>
          <w:b/>
          <w:bCs/>
          <w:sz w:val="22"/>
          <w:szCs w:val="22"/>
        </w:rPr>
        <w:t xml:space="preserve">Retention Reason </w:t>
      </w:r>
    </w:p>
    <w:p w:rsidR="006C22F5" w:rsidRDefault="006C22F5" w:rsidP="006C22F5">
      <w:pPr>
        <w:pStyle w:val="Default"/>
        <w:rPr>
          <w:sz w:val="22"/>
          <w:szCs w:val="22"/>
        </w:rPr>
      </w:pPr>
      <w:r>
        <w:rPr>
          <w:sz w:val="22"/>
          <w:szCs w:val="22"/>
        </w:rPr>
        <w:t xml:space="preserve">Minute Books </w:t>
      </w:r>
      <w:r w:rsidR="00777617">
        <w:rPr>
          <w:sz w:val="22"/>
          <w:szCs w:val="22"/>
        </w:rPr>
        <w:tab/>
      </w:r>
      <w:r w:rsidR="00777617">
        <w:rPr>
          <w:sz w:val="22"/>
          <w:szCs w:val="22"/>
        </w:rPr>
        <w:tab/>
      </w:r>
      <w:r w:rsidR="00777617">
        <w:rPr>
          <w:sz w:val="22"/>
          <w:szCs w:val="22"/>
        </w:rPr>
        <w:tab/>
      </w:r>
      <w:r w:rsidR="00777617">
        <w:rPr>
          <w:sz w:val="22"/>
          <w:szCs w:val="22"/>
        </w:rPr>
        <w:tab/>
      </w:r>
      <w:r>
        <w:rPr>
          <w:sz w:val="22"/>
          <w:szCs w:val="22"/>
        </w:rPr>
        <w:t>Indefinite</w:t>
      </w:r>
      <w:r w:rsidR="00777617">
        <w:rPr>
          <w:sz w:val="22"/>
          <w:szCs w:val="22"/>
        </w:rPr>
        <w:tab/>
      </w:r>
      <w:r w:rsidR="00777617">
        <w:rPr>
          <w:sz w:val="22"/>
          <w:szCs w:val="22"/>
        </w:rPr>
        <w:tab/>
      </w:r>
      <w:r w:rsidR="00777617">
        <w:rPr>
          <w:sz w:val="22"/>
          <w:szCs w:val="22"/>
        </w:rPr>
        <w:tab/>
      </w:r>
      <w:r>
        <w:rPr>
          <w:sz w:val="22"/>
          <w:szCs w:val="22"/>
        </w:rPr>
        <w:t xml:space="preserve"> Archive </w:t>
      </w:r>
    </w:p>
    <w:p w:rsidR="006C22F5" w:rsidRDefault="006C22F5" w:rsidP="006C22F5">
      <w:pPr>
        <w:pStyle w:val="Default"/>
        <w:rPr>
          <w:sz w:val="22"/>
          <w:szCs w:val="22"/>
        </w:rPr>
      </w:pPr>
      <w:r>
        <w:rPr>
          <w:sz w:val="22"/>
          <w:szCs w:val="22"/>
        </w:rPr>
        <w:t xml:space="preserve">Annual Accounts </w:t>
      </w:r>
      <w:r w:rsidR="00777617">
        <w:rPr>
          <w:sz w:val="22"/>
          <w:szCs w:val="22"/>
        </w:rPr>
        <w:tab/>
      </w:r>
      <w:r w:rsidR="00777617">
        <w:rPr>
          <w:sz w:val="22"/>
          <w:szCs w:val="22"/>
        </w:rPr>
        <w:tab/>
      </w:r>
      <w:r w:rsidR="00777617">
        <w:rPr>
          <w:sz w:val="22"/>
          <w:szCs w:val="22"/>
        </w:rPr>
        <w:tab/>
      </w:r>
      <w:r>
        <w:rPr>
          <w:sz w:val="22"/>
          <w:szCs w:val="22"/>
        </w:rPr>
        <w:t xml:space="preserve">Indefinite </w:t>
      </w:r>
      <w:r w:rsidR="00777617">
        <w:rPr>
          <w:sz w:val="22"/>
          <w:szCs w:val="22"/>
        </w:rPr>
        <w:tab/>
      </w:r>
      <w:r w:rsidR="00777617">
        <w:rPr>
          <w:sz w:val="22"/>
          <w:szCs w:val="22"/>
        </w:rPr>
        <w:tab/>
      </w:r>
      <w:r w:rsidR="00777617">
        <w:rPr>
          <w:sz w:val="22"/>
          <w:szCs w:val="22"/>
        </w:rPr>
        <w:tab/>
      </w:r>
      <w:r>
        <w:rPr>
          <w:sz w:val="22"/>
          <w:szCs w:val="22"/>
        </w:rPr>
        <w:t xml:space="preserve">Archive </w:t>
      </w:r>
    </w:p>
    <w:p w:rsidR="006C22F5" w:rsidRDefault="006C22F5" w:rsidP="006C22F5">
      <w:pPr>
        <w:pStyle w:val="Default"/>
        <w:rPr>
          <w:sz w:val="22"/>
          <w:szCs w:val="22"/>
        </w:rPr>
      </w:pPr>
      <w:r>
        <w:rPr>
          <w:sz w:val="22"/>
          <w:szCs w:val="22"/>
        </w:rPr>
        <w:t>Annual Return</w:t>
      </w:r>
      <w:r w:rsidR="00777617">
        <w:rPr>
          <w:sz w:val="22"/>
          <w:szCs w:val="22"/>
        </w:rPr>
        <w:tab/>
      </w:r>
      <w:r w:rsidR="00777617">
        <w:rPr>
          <w:sz w:val="22"/>
          <w:szCs w:val="22"/>
        </w:rPr>
        <w:tab/>
      </w:r>
      <w:r w:rsidR="00777617">
        <w:rPr>
          <w:sz w:val="22"/>
          <w:szCs w:val="22"/>
        </w:rPr>
        <w:tab/>
      </w:r>
      <w:r w:rsidR="00777617">
        <w:rPr>
          <w:sz w:val="22"/>
          <w:szCs w:val="22"/>
        </w:rPr>
        <w:tab/>
      </w:r>
      <w:r>
        <w:rPr>
          <w:sz w:val="22"/>
          <w:szCs w:val="22"/>
        </w:rPr>
        <w:t xml:space="preserve">Indefinite </w:t>
      </w:r>
      <w:r w:rsidR="00777617">
        <w:rPr>
          <w:sz w:val="22"/>
          <w:szCs w:val="22"/>
        </w:rPr>
        <w:tab/>
      </w:r>
      <w:r w:rsidR="00777617">
        <w:rPr>
          <w:sz w:val="22"/>
          <w:szCs w:val="22"/>
        </w:rPr>
        <w:tab/>
      </w:r>
      <w:r w:rsidR="00777617">
        <w:rPr>
          <w:sz w:val="22"/>
          <w:szCs w:val="22"/>
        </w:rPr>
        <w:tab/>
      </w:r>
      <w:r>
        <w:rPr>
          <w:sz w:val="22"/>
          <w:szCs w:val="22"/>
        </w:rPr>
        <w:t xml:space="preserve">Archive </w:t>
      </w:r>
    </w:p>
    <w:p w:rsidR="00777617" w:rsidRDefault="00777617" w:rsidP="00777617">
      <w:pPr>
        <w:pStyle w:val="Default"/>
        <w:rPr>
          <w:sz w:val="22"/>
          <w:szCs w:val="22"/>
        </w:rPr>
      </w:pPr>
      <w:r>
        <w:rPr>
          <w:sz w:val="22"/>
          <w:szCs w:val="22"/>
        </w:rPr>
        <w:t xml:space="preserve">Assets register </w:t>
      </w:r>
      <w:r>
        <w:rPr>
          <w:sz w:val="22"/>
          <w:szCs w:val="22"/>
        </w:rPr>
        <w:tab/>
      </w:r>
      <w:r>
        <w:rPr>
          <w:sz w:val="22"/>
          <w:szCs w:val="22"/>
        </w:rPr>
        <w:tab/>
      </w:r>
      <w:r>
        <w:rPr>
          <w:sz w:val="22"/>
          <w:szCs w:val="22"/>
        </w:rPr>
        <w:tab/>
        <w:t xml:space="preserve">Indefinite </w:t>
      </w:r>
      <w:r>
        <w:rPr>
          <w:sz w:val="22"/>
          <w:szCs w:val="22"/>
        </w:rPr>
        <w:tab/>
      </w:r>
      <w:r>
        <w:rPr>
          <w:sz w:val="22"/>
          <w:szCs w:val="22"/>
        </w:rPr>
        <w:tab/>
      </w:r>
      <w:r>
        <w:rPr>
          <w:sz w:val="22"/>
          <w:szCs w:val="22"/>
        </w:rPr>
        <w:tab/>
        <w:t xml:space="preserve">Audit </w:t>
      </w:r>
    </w:p>
    <w:p w:rsidR="00777617" w:rsidRDefault="00777617" w:rsidP="00777617">
      <w:pPr>
        <w:pStyle w:val="Default"/>
        <w:rPr>
          <w:sz w:val="22"/>
          <w:szCs w:val="22"/>
        </w:rPr>
      </w:pPr>
      <w:r>
        <w:rPr>
          <w:sz w:val="22"/>
          <w:szCs w:val="22"/>
        </w:rPr>
        <w:t xml:space="preserve">Deeds, leases </w:t>
      </w:r>
      <w:r>
        <w:rPr>
          <w:sz w:val="22"/>
          <w:szCs w:val="22"/>
        </w:rPr>
        <w:tab/>
      </w:r>
      <w:r>
        <w:rPr>
          <w:sz w:val="22"/>
          <w:szCs w:val="22"/>
        </w:rPr>
        <w:tab/>
      </w:r>
      <w:r>
        <w:rPr>
          <w:sz w:val="22"/>
          <w:szCs w:val="22"/>
        </w:rPr>
        <w:tab/>
        <w:t xml:space="preserve">Indefinite </w:t>
      </w:r>
      <w:r>
        <w:rPr>
          <w:sz w:val="22"/>
          <w:szCs w:val="22"/>
        </w:rPr>
        <w:tab/>
      </w:r>
      <w:r>
        <w:rPr>
          <w:sz w:val="22"/>
          <w:szCs w:val="22"/>
        </w:rPr>
        <w:tab/>
      </w:r>
      <w:r>
        <w:rPr>
          <w:sz w:val="22"/>
          <w:szCs w:val="22"/>
        </w:rPr>
        <w:tab/>
        <w:t xml:space="preserve">Audit </w:t>
      </w:r>
    </w:p>
    <w:p w:rsidR="00777617" w:rsidRDefault="00777617" w:rsidP="006C22F5">
      <w:pPr>
        <w:pStyle w:val="Default"/>
        <w:rPr>
          <w:sz w:val="22"/>
          <w:szCs w:val="22"/>
        </w:rPr>
      </w:pPr>
    </w:p>
    <w:p w:rsidR="00777617" w:rsidRDefault="00777617" w:rsidP="00777617">
      <w:pPr>
        <w:pStyle w:val="Default"/>
        <w:rPr>
          <w:sz w:val="22"/>
          <w:szCs w:val="22"/>
        </w:rPr>
      </w:pPr>
      <w:r>
        <w:rPr>
          <w:sz w:val="22"/>
          <w:szCs w:val="22"/>
        </w:rPr>
        <w:t xml:space="preserve">Cert of Employers Liability </w:t>
      </w:r>
      <w:r>
        <w:rPr>
          <w:sz w:val="22"/>
          <w:szCs w:val="22"/>
        </w:rPr>
        <w:tab/>
      </w:r>
      <w:r>
        <w:rPr>
          <w:sz w:val="22"/>
          <w:szCs w:val="22"/>
        </w:rPr>
        <w:tab/>
        <w:t xml:space="preserve">40 years </w:t>
      </w:r>
      <w:r>
        <w:rPr>
          <w:sz w:val="22"/>
          <w:szCs w:val="22"/>
        </w:rPr>
        <w:tab/>
      </w:r>
      <w:r>
        <w:rPr>
          <w:sz w:val="22"/>
          <w:szCs w:val="22"/>
        </w:rPr>
        <w:tab/>
      </w:r>
      <w:r>
        <w:rPr>
          <w:sz w:val="22"/>
          <w:szCs w:val="22"/>
        </w:rPr>
        <w:tab/>
        <w:t xml:space="preserve">Audit/legal </w:t>
      </w:r>
    </w:p>
    <w:p w:rsidR="00777617" w:rsidRDefault="00777617" w:rsidP="00777617">
      <w:pPr>
        <w:pStyle w:val="Default"/>
        <w:rPr>
          <w:sz w:val="22"/>
          <w:szCs w:val="22"/>
        </w:rPr>
      </w:pPr>
      <w:r>
        <w:rPr>
          <w:sz w:val="22"/>
          <w:szCs w:val="22"/>
        </w:rPr>
        <w:t xml:space="preserve">Cert of public liability </w:t>
      </w:r>
      <w:r>
        <w:rPr>
          <w:sz w:val="22"/>
          <w:szCs w:val="22"/>
        </w:rPr>
        <w:tab/>
      </w:r>
      <w:r>
        <w:rPr>
          <w:sz w:val="22"/>
          <w:szCs w:val="22"/>
        </w:rPr>
        <w:tab/>
      </w:r>
      <w:r>
        <w:rPr>
          <w:sz w:val="22"/>
          <w:szCs w:val="22"/>
        </w:rPr>
        <w:tab/>
        <w:t xml:space="preserve">40 years </w:t>
      </w:r>
      <w:r>
        <w:rPr>
          <w:sz w:val="22"/>
          <w:szCs w:val="22"/>
        </w:rPr>
        <w:tab/>
      </w:r>
      <w:r>
        <w:rPr>
          <w:sz w:val="22"/>
          <w:szCs w:val="22"/>
        </w:rPr>
        <w:tab/>
      </w:r>
      <w:r>
        <w:rPr>
          <w:sz w:val="22"/>
          <w:szCs w:val="22"/>
        </w:rPr>
        <w:tab/>
        <w:t>Audit/legal</w:t>
      </w:r>
    </w:p>
    <w:p w:rsidR="00777617" w:rsidRDefault="00777617" w:rsidP="006C22F5">
      <w:pPr>
        <w:pStyle w:val="Default"/>
        <w:rPr>
          <w:sz w:val="22"/>
          <w:szCs w:val="22"/>
        </w:rPr>
      </w:pPr>
    </w:p>
    <w:p w:rsidR="006C22F5" w:rsidRDefault="006C22F5" w:rsidP="006C22F5">
      <w:pPr>
        <w:pStyle w:val="Default"/>
        <w:rPr>
          <w:sz w:val="22"/>
          <w:szCs w:val="22"/>
        </w:rPr>
      </w:pPr>
      <w:r>
        <w:rPr>
          <w:sz w:val="22"/>
          <w:szCs w:val="22"/>
        </w:rPr>
        <w:t xml:space="preserve">Bank statements </w:t>
      </w:r>
      <w:r w:rsidR="00777617">
        <w:rPr>
          <w:sz w:val="22"/>
          <w:szCs w:val="22"/>
        </w:rPr>
        <w:tab/>
      </w:r>
      <w:r w:rsidR="00777617">
        <w:rPr>
          <w:sz w:val="22"/>
          <w:szCs w:val="22"/>
        </w:rPr>
        <w:tab/>
      </w:r>
      <w:r w:rsidR="00777617">
        <w:rPr>
          <w:sz w:val="22"/>
          <w:szCs w:val="22"/>
        </w:rPr>
        <w:tab/>
      </w:r>
      <w:r>
        <w:rPr>
          <w:sz w:val="22"/>
          <w:szCs w:val="22"/>
        </w:rPr>
        <w:t xml:space="preserve">7 years </w:t>
      </w:r>
      <w:r w:rsidR="00777617">
        <w:rPr>
          <w:sz w:val="22"/>
          <w:szCs w:val="22"/>
        </w:rPr>
        <w:tab/>
      </w:r>
      <w:r w:rsidR="00777617">
        <w:rPr>
          <w:sz w:val="22"/>
          <w:szCs w:val="22"/>
        </w:rPr>
        <w:tab/>
      </w:r>
      <w:r w:rsidR="00777617">
        <w:rPr>
          <w:sz w:val="22"/>
          <w:szCs w:val="22"/>
        </w:rPr>
        <w:tab/>
      </w:r>
      <w:r>
        <w:rPr>
          <w:sz w:val="22"/>
          <w:szCs w:val="22"/>
        </w:rPr>
        <w:t xml:space="preserve">Audit/management </w:t>
      </w:r>
    </w:p>
    <w:p w:rsidR="00777617" w:rsidRDefault="00777617" w:rsidP="00777617">
      <w:pPr>
        <w:pStyle w:val="Default"/>
        <w:rPr>
          <w:sz w:val="22"/>
          <w:szCs w:val="22"/>
        </w:rPr>
      </w:pPr>
      <w:r>
        <w:rPr>
          <w:sz w:val="22"/>
          <w:szCs w:val="22"/>
        </w:rPr>
        <w:t xml:space="preserve">Paid invoices </w:t>
      </w:r>
      <w:r>
        <w:rPr>
          <w:sz w:val="22"/>
          <w:szCs w:val="22"/>
        </w:rPr>
        <w:tab/>
      </w:r>
      <w:r>
        <w:rPr>
          <w:sz w:val="22"/>
          <w:szCs w:val="22"/>
        </w:rPr>
        <w:tab/>
      </w:r>
      <w:r>
        <w:rPr>
          <w:sz w:val="22"/>
          <w:szCs w:val="22"/>
        </w:rPr>
        <w:tab/>
      </w:r>
      <w:r>
        <w:rPr>
          <w:sz w:val="22"/>
          <w:szCs w:val="22"/>
        </w:rPr>
        <w:tab/>
        <w:t>7 years</w:t>
      </w:r>
      <w:r>
        <w:rPr>
          <w:sz w:val="22"/>
          <w:szCs w:val="22"/>
        </w:rPr>
        <w:tab/>
      </w:r>
      <w:r>
        <w:rPr>
          <w:sz w:val="22"/>
          <w:szCs w:val="22"/>
        </w:rPr>
        <w:tab/>
      </w:r>
      <w:r>
        <w:rPr>
          <w:sz w:val="22"/>
          <w:szCs w:val="22"/>
        </w:rPr>
        <w:tab/>
        <w:t xml:space="preserve">Audit/VAT </w:t>
      </w:r>
    </w:p>
    <w:p w:rsidR="00777617" w:rsidRDefault="00777617" w:rsidP="00777617">
      <w:pPr>
        <w:pStyle w:val="Default"/>
        <w:rPr>
          <w:sz w:val="22"/>
          <w:szCs w:val="22"/>
        </w:rPr>
      </w:pPr>
      <w:r>
        <w:rPr>
          <w:sz w:val="22"/>
          <w:szCs w:val="22"/>
        </w:rPr>
        <w:t xml:space="preserve">VAT records </w:t>
      </w:r>
      <w:r>
        <w:rPr>
          <w:sz w:val="22"/>
          <w:szCs w:val="22"/>
        </w:rPr>
        <w:tab/>
      </w:r>
      <w:r>
        <w:rPr>
          <w:sz w:val="22"/>
          <w:szCs w:val="22"/>
        </w:rPr>
        <w:tab/>
      </w:r>
      <w:r>
        <w:rPr>
          <w:sz w:val="22"/>
          <w:szCs w:val="22"/>
        </w:rPr>
        <w:tab/>
      </w:r>
      <w:r>
        <w:rPr>
          <w:sz w:val="22"/>
          <w:szCs w:val="22"/>
        </w:rPr>
        <w:tab/>
        <w:t xml:space="preserve">7 years </w:t>
      </w:r>
      <w:r>
        <w:rPr>
          <w:sz w:val="22"/>
          <w:szCs w:val="22"/>
        </w:rPr>
        <w:tab/>
      </w:r>
      <w:r>
        <w:rPr>
          <w:sz w:val="22"/>
          <w:szCs w:val="22"/>
        </w:rPr>
        <w:tab/>
      </w:r>
      <w:r>
        <w:rPr>
          <w:sz w:val="22"/>
          <w:szCs w:val="22"/>
        </w:rPr>
        <w:tab/>
        <w:t xml:space="preserve">Audit/VAT </w:t>
      </w:r>
    </w:p>
    <w:p w:rsidR="00777617" w:rsidRDefault="00777617" w:rsidP="00777617">
      <w:pPr>
        <w:pStyle w:val="Default"/>
        <w:rPr>
          <w:sz w:val="22"/>
          <w:szCs w:val="22"/>
        </w:rPr>
      </w:pPr>
      <w:r>
        <w:rPr>
          <w:sz w:val="22"/>
          <w:szCs w:val="22"/>
        </w:rPr>
        <w:t xml:space="preserve">Quotations </w:t>
      </w:r>
      <w:r>
        <w:rPr>
          <w:sz w:val="22"/>
          <w:szCs w:val="22"/>
        </w:rPr>
        <w:tab/>
      </w:r>
      <w:r>
        <w:rPr>
          <w:sz w:val="22"/>
          <w:szCs w:val="22"/>
        </w:rPr>
        <w:tab/>
      </w:r>
      <w:r>
        <w:rPr>
          <w:sz w:val="22"/>
          <w:szCs w:val="22"/>
        </w:rPr>
        <w:tab/>
      </w:r>
      <w:r>
        <w:rPr>
          <w:sz w:val="22"/>
          <w:szCs w:val="22"/>
        </w:rPr>
        <w:tab/>
        <w:t xml:space="preserve">7 years </w:t>
      </w:r>
      <w:r>
        <w:rPr>
          <w:sz w:val="22"/>
          <w:szCs w:val="22"/>
        </w:rPr>
        <w:tab/>
      </w:r>
      <w:r>
        <w:rPr>
          <w:sz w:val="22"/>
          <w:szCs w:val="22"/>
        </w:rPr>
        <w:tab/>
      </w:r>
      <w:r>
        <w:rPr>
          <w:sz w:val="22"/>
          <w:szCs w:val="22"/>
        </w:rPr>
        <w:tab/>
        <w:t xml:space="preserve">Audit </w:t>
      </w:r>
    </w:p>
    <w:p w:rsidR="00777617" w:rsidRDefault="00777617" w:rsidP="00777617">
      <w:pPr>
        <w:pStyle w:val="Default"/>
        <w:rPr>
          <w:sz w:val="22"/>
          <w:szCs w:val="22"/>
        </w:rPr>
      </w:pPr>
      <w:r>
        <w:rPr>
          <w:sz w:val="22"/>
          <w:szCs w:val="22"/>
        </w:rPr>
        <w:t xml:space="preserve">Salary records </w:t>
      </w:r>
      <w:r>
        <w:rPr>
          <w:sz w:val="22"/>
          <w:szCs w:val="22"/>
        </w:rPr>
        <w:tab/>
      </w:r>
      <w:r>
        <w:rPr>
          <w:sz w:val="22"/>
          <w:szCs w:val="22"/>
        </w:rPr>
        <w:tab/>
      </w:r>
      <w:r>
        <w:rPr>
          <w:sz w:val="22"/>
          <w:szCs w:val="22"/>
        </w:rPr>
        <w:tab/>
        <w:t xml:space="preserve">7 years </w:t>
      </w:r>
      <w:r>
        <w:rPr>
          <w:sz w:val="22"/>
          <w:szCs w:val="22"/>
        </w:rPr>
        <w:tab/>
      </w:r>
      <w:r>
        <w:rPr>
          <w:sz w:val="22"/>
          <w:szCs w:val="22"/>
        </w:rPr>
        <w:tab/>
      </w:r>
      <w:r>
        <w:rPr>
          <w:sz w:val="22"/>
          <w:szCs w:val="22"/>
        </w:rPr>
        <w:tab/>
        <w:t xml:space="preserve">Audit </w:t>
      </w:r>
    </w:p>
    <w:p w:rsidR="00777617" w:rsidRDefault="00777617" w:rsidP="00777617">
      <w:pPr>
        <w:pStyle w:val="Default"/>
        <w:rPr>
          <w:sz w:val="22"/>
          <w:szCs w:val="22"/>
        </w:rPr>
      </w:pPr>
      <w:r>
        <w:rPr>
          <w:sz w:val="22"/>
          <w:szCs w:val="22"/>
        </w:rPr>
        <w:t xml:space="preserve">Tax &amp; NI records </w:t>
      </w:r>
      <w:r>
        <w:rPr>
          <w:sz w:val="22"/>
          <w:szCs w:val="22"/>
        </w:rPr>
        <w:tab/>
      </w:r>
      <w:r>
        <w:rPr>
          <w:sz w:val="22"/>
          <w:szCs w:val="22"/>
        </w:rPr>
        <w:tab/>
      </w:r>
      <w:r>
        <w:rPr>
          <w:sz w:val="22"/>
          <w:szCs w:val="22"/>
        </w:rPr>
        <w:tab/>
        <w:t xml:space="preserve">7 years </w:t>
      </w:r>
      <w:r>
        <w:rPr>
          <w:sz w:val="22"/>
          <w:szCs w:val="22"/>
        </w:rPr>
        <w:tab/>
      </w:r>
      <w:r>
        <w:rPr>
          <w:sz w:val="22"/>
          <w:szCs w:val="22"/>
        </w:rPr>
        <w:tab/>
      </w:r>
      <w:r>
        <w:rPr>
          <w:sz w:val="22"/>
          <w:szCs w:val="22"/>
        </w:rPr>
        <w:tab/>
        <w:t xml:space="preserve">Audit </w:t>
      </w:r>
    </w:p>
    <w:p w:rsidR="002B3BE6" w:rsidRDefault="002B3BE6" w:rsidP="002B3BE6">
      <w:pPr>
        <w:pStyle w:val="Default"/>
        <w:rPr>
          <w:sz w:val="22"/>
          <w:szCs w:val="22"/>
        </w:rPr>
      </w:pPr>
      <w:r>
        <w:rPr>
          <w:sz w:val="22"/>
          <w:szCs w:val="22"/>
        </w:rPr>
        <w:t xml:space="preserve">Booking policy </w:t>
      </w:r>
      <w:r>
        <w:rPr>
          <w:sz w:val="22"/>
          <w:szCs w:val="22"/>
        </w:rPr>
        <w:tab/>
      </w:r>
      <w:r>
        <w:rPr>
          <w:sz w:val="22"/>
          <w:szCs w:val="22"/>
        </w:rPr>
        <w:tab/>
      </w:r>
      <w:r>
        <w:rPr>
          <w:sz w:val="22"/>
          <w:szCs w:val="22"/>
        </w:rPr>
        <w:tab/>
        <w:t xml:space="preserve">7 years </w:t>
      </w:r>
      <w:r>
        <w:rPr>
          <w:sz w:val="22"/>
          <w:szCs w:val="22"/>
        </w:rPr>
        <w:tab/>
      </w:r>
      <w:r>
        <w:rPr>
          <w:sz w:val="22"/>
          <w:szCs w:val="22"/>
        </w:rPr>
        <w:tab/>
      </w:r>
      <w:r>
        <w:rPr>
          <w:sz w:val="22"/>
          <w:szCs w:val="22"/>
        </w:rPr>
        <w:tab/>
        <w:t xml:space="preserve">Management </w:t>
      </w:r>
    </w:p>
    <w:p w:rsidR="002B3BE6" w:rsidRDefault="002B3BE6" w:rsidP="002B3BE6">
      <w:pPr>
        <w:pStyle w:val="Default"/>
        <w:rPr>
          <w:sz w:val="22"/>
          <w:szCs w:val="22"/>
        </w:rPr>
      </w:pPr>
      <w:r>
        <w:rPr>
          <w:sz w:val="22"/>
          <w:szCs w:val="22"/>
        </w:rPr>
        <w:t xml:space="preserve">Copies of bills to hirers </w:t>
      </w:r>
      <w:r>
        <w:rPr>
          <w:sz w:val="22"/>
          <w:szCs w:val="22"/>
        </w:rPr>
        <w:tab/>
      </w:r>
      <w:r>
        <w:rPr>
          <w:sz w:val="22"/>
          <w:szCs w:val="22"/>
        </w:rPr>
        <w:tab/>
        <w:t>7 years</w:t>
      </w:r>
      <w:r>
        <w:rPr>
          <w:sz w:val="22"/>
          <w:szCs w:val="22"/>
        </w:rPr>
        <w:tab/>
      </w:r>
      <w:r>
        <w:rPr>
          <w:sz w:val="22"/>
          <w:szCs w:val="22"/>
        </w:rPr>
        <w:tab/>
      </w:r>
      <w:r>
        <w:rPr>
          <w:sz w:val="22"/>
          <w:szCs w:val="22"/>
        </w:rPr>
        <w:tab/>
        <w:t xml:space="preserve"> Management/audit </w:t>
      </w:r>
    </w:p>
    <w:p w:rsidR="00777617" w:rsidRDefault="00777617" w:rsidP="006C22F5">
      <w:pPr>
        <w:pStyle w:val="Default"/>
        <w:rPr>
          <w:sz w:val="22"/>
          <w:szCs w:val="22"/>
        </w:rPr>
      </w:pPr>
    </w:p>
    <w:p w:rsidR="00777617" w:rsidRDefault="00777617" w:rsidP="006C22F5">
      <w:pPr>
        <w:pStyle w:val="Default"/>
        <w:rPr>
          <w:sz w:val="22"/>
          <w:szCs w:val="22"/>
        </w:rPr>
      </w:pPr>
    </w:p>
    <w:p w:rsidR="006C22F5" w:rsidRDefault="006C22F5" w:rsidP="006C22F5">
      <w:pPr>
        <w:pStyle w:val="Default"/>
        <w:rPr>
          <w:sz w:val="22"/>
          <w:szCs w:val="22"/>
        </w:rPr>
      </w:pPr>
      <w:r>
        <w:rPr>
          <w:sz w:val="22"/>
          <w:szCs w:val="22"/>
        </w:rPr>
        <w:t>Cheque book stubs</w:t>
      </w:r>
      <w:r w:rsidR="002B3BE6">
        <w:rPr>
          <w:sz w:val="22"/>
          <w:szCs w:val="22"/>
        </w:rPr>
        <w:tab/>
      </w:r>
      <w:r w:rsidR="002B3BE6">
        <w:rPr>
          <w:sz w:val="22"/>
          <w:szCs w:val="22"/>
        </w:rPr>
        <w:tab/>
      </w:r>
      <w:r w:rsidR="002B3BE6">
        <w:rPr>
          <w:sz w:val="22"/>
          <w:szCs w:val="22"/>
        </w:rPr>
        <w:tab/>
      </w:r>
      <w:r>
        <w:rPr>
          <w:sz w:val="22"/>
          <w:szCs w:val="22"/>
        </w:rPr>
        <w:t xml:space="preserve">Last completed </w:t>
      </w:r>
      <w:r w:rsidR="002B3BE6">
        <w:rPr>
          <w:sz w:val="22"/>
          <w:szCs w:val="22"/>
        </w:rPr>
        <w:tab/>
      </w:r>
      <w:r w:rsidR="002B3BE6">
        <w:rPr>
          <w:sz w:val="22"/>
          <w:szCs w:val="22"/>
        </w:rPr>
        <w:tab/>
        <w:t>A</w:t>
      </w:r>
      <w:r>
        <w:rPr>
          <w:sz w:val="22"/>
          <w:szCs w:val="22"/>
        </w:rPr>
        <w:t>udit</w:t>
      </w:r>
      <w:r w:rsidR="002B3BE6">
        <w:rPr>
          <w:sz w:val="22"/>
          <w:szCs w:val="22"/>
        </w:rPr>
        <w:t>/m</w:t>
      </w:r>
      <w:r>
        <w:rPr>
          <w:sz w:val="22"/>
          <w:szCs w:val="22"/>
        </w:rPr>
        <w:t xml:space="preserve">anagement </w:t>
      </w:r>
    </w:p>
    <w:p w:rsidR="006C22F5" w:rsidRDefault="006C22F5" w:rsidP="006C22F5">
      <w:pPr>
        <w:pStyle w:val="Default"/>
        <w:rPr>
          <w:sz w:val="22"/>
          <w:szCs w:val="22"/>
        </w:rPr>
      </w:pPr>
      <w:r>
        <w:rPr>
          <w:sz w:val="22"/>
          <w:szCs w:val="22"/>
        </w:rPr>
        <w:t xml:space="preserve">Paying in books </w:t>
      </w:r>
      <w:r w:rsidR="002B3BE6">
        <w:rPr>
          <w:sz w:val="22"/>
          <w:szCs w:val="22"/>
        </w:rPr>
        <w:tab/>
      </w:r>
      <w:r w:rsidR="002B3BE6">
        <w:rPr>
          <w:sz w:val="22"/>
          <w:szCs w:val="22"/>
        </w:rPr>
        <w:tab/>
      </w:r>
      <w:r w:rsidR="002B3BE6">
        <w:rPr>
          <w:sz w:val="22"/>
          <w:szCs w:val="22"/>
        </w:rPr>
        <w:tab/>
      </w:r>
      <w:r>
        <w:rPr>
          <w:sz w:val="22"/>
          <w:szCs w:val="22"/>
        </w:rPr>
        <w:t xml:space="preserve">Last completed </w:t>
      </w:r>
      <w:r w:rsidR="002B3BE6">
        <w:rPr>
          <w:sz w:val="22"/>
          <w:szCs w:val="22"/>
        </w:rPr>
        <w:tab/>
      </w:r>
      <w:r w:rsidR="002B3BE6">
        <w:rPr>
          <w:sz w:val="22"/>
          <w:szCs w:val="22"/>
        </w:rPr>
        <w:tab/>
        <w:t>A</w:t>
      </w:r>
      <w:r>
        <w:rPr>
          <w:sz w:val="22"/>
          <w:szCs w:val="22"/>
        </w:rPr>
        <w:t>udit</w:t>
      </w:r>
      <w:r w:rsidR="002B3BE6">
        <w:rPr>
          <w:sz w:val="22"/>
          <w:szCs w:val="22"/>
        </w:rPr>
        <w:t>/m</w:t>
      </w:r>
      <w:r>
        <w:rPr>
          <w:sz w:val="22"/>
          <w:szCs w:val="22"/>
        </w:rPr>
        <w:t xml:space="preserve">anagement </w:t>
      </w:r>
    </w:p>
    <w:p w:rsidR="006C22F5" w:rsidRDefault="006C22F5" w:rsidP="006C22F5">
      <w:pPr>
        <w:pStyle w:val="Default"/>
        <w:rPr>
          <w:sz w:val="22"/>
          <w:szCs w:val="22"/>
        </w:rPr>
      </w:pPr>
      <w:r>
        <w:rPr>
          <w:sz w:val="22"/>
          <w:szCs w:val="22"/>
        </w:rPr>
        <w:t xml:space="preserve">Insurance policies </w:t>
      </w:r>
      <w:r w:rsidR="002B3BE6">
        <w:rPr>
          <w:sz w:val="22"/>
          <w:szCs w:val="22"/>
        </w:rPr>
        <w:tab/>
      </w:r>
      <w:r w:rsidR="002B3BE6">
        <w:rPr>
          <w:sz w:val="22"/>
          <w:szCs w:val="22"/>
        </w:rPr>
        <w:tab/>
      </w:r>
      <w:r w:rsidR="002B3BE6">
        <w:rPr>
          <w:sz w:val="22"/>
          <w:szCs w:val="22"/>
        </w:rPr>
        <w:tab/>
      </w:r>
      <w:r>
        <w:rPr>
          <w:sz w:val="22"/>
          <w:szCs w:val="22"/>
        </w:rPr>
        <w:t xml:space="preserve">Whilst valid </w:t>
      </w:r>
      <w:r w:rsidR="002B3BE6">
        <w:rPr>
          <w:sz w:val="22"/>
          <w:szCs w:val="22"/>
        </w:rPr>
        <w:tab/>
      </w:r>
      <w:r w:rsidR="002B3BE6">
        <w:rPr>
          <w:sz w:val="22"/>
          <w:szCs w:val="22"/>
        </w:rPr>
        <w:tab/>
      </w:r>
      <w:r w:rsidR="002B3BE6">
        <w:rPr>
          <w:sz w:val="22"/>
          <w:szCs w:val="22"/>
        </w:rPr>
        <w:tab/>
      </w:r>
      <w:r>
        <w:rPr>
          <w:sz w:val="22"/>
          <w:szCs w:val="22"/>
        </w:rPr>
        <w:t xml:space="preserve">Audit </w:t>
      </w:r>
    </w:p>
    <w:p w:rsidR="006C22F5" w:rsidRDefault="006C22F5" w:rsidP="006C22F5">
      <w:pPr>
        <w:pStyle w:val="Default"/>
        <w:rPr>
          <w:sz w:val="22"/>
          <w:szCs w:val="22"/>
        </w:rPr>
      </w:pPr>
      <w:r>
        <w:rPr>
          <w:sz w:val="22"/>
          <w:szCs w:val="22"/>
        </w:rPr>
        <w:t xml:space="preserve"> </w:t>
      </w:r>
    </w:p>
    <w:p w:rsidR="006C22F5" w:rsidRDefault="006C22F5" w:rsidP="006C22F5">
      <w:pPr>
        <w:pStyle w:val="Default"/>
        <w:rPr>
          <w:sz w:val="22"/>
          <w:szCs w:val="22"/>
        </w:rPr>
      </w:pPr>
      <w:r>
        <w:rPr>
          <w:b/>
          <w:bCs/>
          <w:sz w:val="22"/>
          <w:szCs w:val="22"/>
        </w:rPr>
        <w:t xml:space="preserve">Planning Applications </w:t>
      </w:r>
    </w:p>
    <w:p w:rsidR="006C22F5" w:rsidRDefault="006C22F5" w:rsidP="006C22F5">
      <w:pPr>
        <w:pStyle w:val="Default"/>
        <w:rPr>
          <w:sz w:val="22"/>
          <w:szCs w:val="22"/>
        </w:rPr>
      </w:pPr>
      <w:r>
        <w:rPr>
          <w:sz w:val="22"/>
          <w:szCs w:val="22"/>
        </w:rPr>
        <w:t xml:space="preserve">All planning applications and relevant decision notices are available at </w:t>
      </w:r>
      <w:r w:rsidR="002B3BE6" w:rsidRPr="00DF7C92">
        <w:rPr>
          <w:color w:val="auto"/>
          <w:sz w:val="22"/>
          <w:szCs w:val="22"/>
        </w:rPr>
        <w:t>RDC</w:t>
      </w:r>
      <w:r>
        <w:rPr>
          <w:sz w:val="22"/>
          <w:szCs w:val="22"/>
        </w:rPr>
        <w:t xml:space="preserve">. There is no requirement to retain duplicates locally. All Parish Council recommendations in connection with these applications are recorded in the Council minutes and are retained indefinitely. Correspondence received in connection with applications will be retained as stated below. </w:t>
      </w:r>
    </w:p>
    <w:p w:rsidR="002B3BE6" w:rsidRDefault="002B3BE6" w:rsidP="006C22F5">
      <w:pPr>
        <w:pStyle w:val="Default"/>
        <w:rPr>
          <w:sz w:val="22"/>
          <w:szCs w:val="22"/>
        </w:rPr>
      </w:pPr>
    </w:p>
    <w:p w:rsidR="006C22F5" w:rsidRDefault="006C22F5" w:rsidP="006C22F5">
      <w:pPr>
        <w:pStyle w:val="Default"/>
        <w:rPr>
          <w:sz w:val="22"/>
          <w:szCs w:val="22"/>
        </w:rPr>
      </w:pPr>
      <w:r>
        <w:rPr>
          <w:sz w:val="22"/>
          <w:szCs w:val="22"/>
        </w:rPr>
        <w:t xml:space="preserve">Declarations of acceptance </w:t>
      </w:r>
      <w:r w:rsidR="002B3BE6">
        <w:rPr>
          <w:sz w:val="22"/>
          <w:szCs w:val="22"/>
        </w:rPr>
        <w:tab/>
      </w:r>
      <w:r w:rsidR="002B3BE6">
        <w:rPr>
          <w:sz w:val="22"/>
          <w:szCs w:val="22"/>
        </w:rPr>
        <w:tab/>
      </w:r>
      <w:r>
        <w:rPr>
          <w:sz w:val="22"/>
          <w:szCs w:val="22"/>
        </w:rPr>
        <w:t xml:space="preserve">Term of Office +1 year </w:t>
      </w:r>
      <w:r w:rsidR="002B3BE6">
        <w:rPr>
          <w:sz w:val="22"/>
          <w:szCs w:val="22"/>
        </w:rPr>
        <w:tab/>
      </w:r>
      <w:r>
        <w:rPr>
          <w:sz w:val="22"/>
          <w:szCs w:val="22"/>
        </w:rPr>
        <w:t xml:space="preserve">Management </w:t>
      </w:r>
    </w:p>
    <w:p w:rsidR="006C22F5" w:rsidRDefault="006C22F5" w:rsidP="006C22F5">
      <w:pPr>
        <w:pStyle w:val="Default"/>
        <w:rPr>
          <w:sz w:val="22"/>
          <w:szCs w:val="22"/>
        </w:rPr>
      </w:pPr>
      <w:r>
        <w:rPr>
          <w:sz w:val="22"/>
          <w:szCs w:val="22"/>
        </w:rPr>
        <w:t xml:space="preserve">Members register of interests’ </w:t>
      </w:r>
      <w:r w:rsidR="002B3BE6">
        <w:rPr>
          <w:sz w:val="22"/>
          <w:szCs w:val="22"/>
        </w:rPr>
        <w:tab/>
      </w:r>
      <w:r>
        <w:rPr>
          <w:sz w:val="22"/>
          <w:szCs w:val="22"/>
        </w:rPr>
        <w:t xml:space="preserve">Term of office + 1 </w:t>
      </w:r>
      <w:r w:rsidR="002B3BE6">
        <w:rPr>
          <w:sz w:val="22"/>
          <w:szCs w:val="22"/>
        </w:rPr>
        <w:t>year</w:t>
      </w:r>
      <w:r w:rsidR="002B3BE6">
        <w:rPr>
          <w:sz w:val="22"/>
          <w:szCs w:val="22"/>
        </w:rPr>
        <w:tab/>
      </w:r>
      <w:r>
        <w:rPr>
          <w:sz w:val="22"/>
          <w:szCs w:val="22"/>
        </w:rPr>
        <w:t xml:space="preserve">Management </w:t>
      </w:r>
    </w:p>
    <w:p w:rsidR="006C22F5" w:rsidRDefault="006C22F5" w:rsidP="006C22F5">
      <w:pPr>
        <w:pStyle w:val="Default"/>
        <w:rPr>
          <w:sz w:val="22"/>
          <w:szCs w:val="22"/>
        </w:rPr>
      </w:pPr>
      <w:r>
        <w:rPr>
          <w:sz w:val="22"/>
          <w:szCs w:val="22"/>
        </w:rPr>
        <w:t xml:space="preserve">Complaints </w:t>
      </w:r>
      <w:r w:rsidR="002B3BE6">
        <w:rPr>
          <w:sz w:val="22"/>
          <w:szCs w:val="22"/>
        </w:rPr>
        <w:tab/>
      </w:r>
      <w:r w:rsidR="002B3BE6">
        <w:rPr>
          <w:sz w:val="22"/>
          <w:szCs w:val="22"/>
        </w:rPr>
        <w:tab/>
      </w:r>
      <w:r w:rsidR="002B3BE6">
        <w:rPr>
          <w:sz w:val="22"/>
          <w:szCs w:val="22"/>
        </w:rPr>
        <w:tab/>
      </w:r>
      <w:r w:rsidR="002B3BE6">
        <w:rPr>
          <w:sz w:val="22"/>
          <w:szCs w:val="22"/>
        </w:rPr>
        <w:tab/>
      </w:r>
      <w:r>
        <w:rPr>
          <w:sz w:val="22"/>
          <w:szCs w:val="22"/>
        </w:rPr>
        <w:t xml:space="preserve">1 year </w:t>
      </w:r>
      <w:r w:rsidR="002B3BE6">
        <w:rPr>
          <w:sz w:val="22"/>
          <w:szCs w:val="22"/>
        </w:rPr>
        <w:tab/>
      </w:r>
      <w:r w:rsidR="002B3BE6">
        <w:rPr>
          <w:sz w:val="22"/>
          <w:szCs w:val="22"/>
        </w:rPr>
        <w:tab/>
      </w:r>
      <w:r w:rsidR="002B3BE6">
        <w:rPr>
          <w:sz w:val="22"/>
          <w:szCs w:val="22"/>
        </w:rPr>
        <w:tab/>
      </w:r>
      <w:r w:rsidR="002B3BE6">
        <w:rPr>
          <w:sz w:val="22"/>
          <w:szCs w:val="22"/>
        </w:rPr>
        <w:tab/>
      </w:r>
      <w:r>
        <w:rPr>
          <w:sz w:val="22"/>
          <w:szCs w:val="22"/>
        </w:rPr>
        <w:t xml:space="preserve">Management </w:t>
      </w:r>
    </w:p>
    <w:p w:rsidR="006C22F5" w:rsidRDefault="006C22F5" w:rsidP="006C22F5">
      <w:pPr>
        <w:pStyle w:val="Default"/>
        <w:rPr>
          <w:sz w:val="22"/>
          <w:szCs w:val="22"/>
        </w:rPr>
      </w:pPr>
      <w:r>
        <w:rPr>
          <w:sz w:val="22"/>
          <w:szCs w:val="22"/>
        </w:rPr>
        <w:t xml:space="preserve">General information </w:t>
      </w:r>
      <w:r w:rsidR="002B3BE6">
        <w:rPr>
          <w:sz w:val="22"/>
          <w:szCs w:val="22"/>
        </w:rPr>
        <w:tab/>
      </w:r>
      <w:r w:rsidR="002B3BE6">
        <w:rPr>
          <w:sz w:val="22"/>
          <w:szCs w:val="22"/>
        </w:rPr>
        <w:tab/>
      </w:r>
      <w:r w:rsidR="002B3BE6">
        <w:rPr>
          <w:sz w:val="22"/>
          <w:szCs w:val="22"/>
        </w:rPr>
        <w:tab/>
      </w:r>
      <w:r>
        <w:rPr>
          <w:sz w:val="22"/>
          <w:szCs w:val="22"/>
        </w:rPr>
        <w:t xml:space="preserve">3 months </w:t>
      </w:r>
      <w:r w:rsidR="002B3BE6">
        <w:rPr>
          <w:sz w:val="22"/>
          <w:szCs w:val="22"/>
        </w:rPr>
        <w:tab/>
      </w:r>
      <w:r w:rsidR="002B3BE6">
        <w:rPr>
          <w:sz w:val="22"/>
          <w:szCs w:val="22"/>
        </w:rPr>
        <w:tab/>
      </w:r>
      <w:r w:rsidR="002B3BE6">
        <w:rPr>
          <w:sz w:val="22"/>
          <w:szCs w:val="22"/>
        </w:rPr>
        <w:tab/>
      </w:r>
      <w:r>
        <w:rPr>
          <w:sz w:val="22"/>
          <w:szCs w:val="22"/>
        </w:rPr>
        <w:t xml:space="preserve">Management </w:t>
      </w:r>
    </w:p>
    <w:p w:rsidR="006C22F5" w:rsidRDefault="006C22F5" w:rsidP="006C22F5">
      <w:pPr>
        <w:pStyle w:val="Default"/>
        <w:rPr>
          <w:sz w:val="22"/>
          <w:szCs w:val="22"/>
        </w:rPr>
      </w:pPr>
      <w:r>
        <w:rPr>
          <w:sz w:val="22"/>
          <w:szCs w:val="22"/>
        </w:rPr>
        <w:t>Routine correspondence</w:t>
      </w:r>
      <w:r w:rsidR="002B3BE6">
        <w:rPr>
          <w:sz w:val="22"/>
          <w:szCs w:val="22"/>
        </w:rPr>
        <w:t>/</w:t>
      </w:r>
      <w:r>
        <w:rPr>
          <w:sz w:val="22"/>
          <w:szCs w:val="22"/>
        </w:rPr>
        <w:t xml:space="preserve">e-mails </w:t>
      </w:r>
      <w:r w:rsidR="002B3BE6">
        <w:rPr>
          <w:sz w:val="22"/>
          <w:szCs w:val="22"/>
        </w:rPr>
        <w:tab/>
      </w:r>
      <w:r>
        <w:rPr>
          <w:sz w:val="22"/>
          <w:szCs w:val="22"/>
        </w:rPr>
        <w:t xml:space="preserve">6 months </w:t>
      </w:r>
      <w:r w:rsidR="002B3BE6">
        <w:rPr>
          <w:sz w:val="22"/>
          <w:szCs w:val="22"/>
        </w:rPr>
        <w:tab/>
      </w:r>
      <w:r w:rsidR="002B3BE6">
        <w:rPr>
          <w:sz w:val="22"/>
          <w:szCs w:val="22"/>
        </w:rPr>
        <w:tab/>
      </w:r>
      <w:r w:rsidR="002B3BE6">
        <w:rPr>
          <w:sz w:val="22"/>
          <w:szCs w:val="22"/>
        </w:rPr>
        <w:tab/>
      </w:r>
      <w:r>
        <w:rPr>
          <w:sz w:val="22"/>
          <w:szCs w:val="22"/>
        </w:rPr>
        <w:t xml:space="preserve">Management </w:t>
      </w:r>
    </w:p>
    <w:p w:rsidR="002B3BE6" w:rsidRDefault="002B3BE6" w:rsidP="006C22F5"/>
    <w:p w:rsidR="0031080A" w:rsidRPr="002B3BE6" w:rsidRDefault="006C22F5" w:rsidP="006C22F5">
      <w:pPr>
        <w:rPr>
          <w:rFonts w:ascii="Arial" w:hAnsi="Arial" w:cs="Arial"/>
          <w:color w:val="000000"/>
        </w:rPr>
      </w:pPr>
      <w:r w:rsidRPr="002B3BE6">
        <w:rPr>
          <w:rFonts w:ascii="Arial" w:hAnsi="Arial" w:cs="Arial"/>
          <w:b/>
          <w:color w:val="000000"/>
        </w:rPr>
        <w:t xml:space="preserve">Disposal procedures </w:t>
      </w:r>
      <w:r w:rsidR="002B3BE6" w:rsidRPr="002B3BE6">
        <w:rPr>
          <w:rFonts w:ascii="Arial" w:hAnsi="Arial" w:cs="Arial"/>
          <w:b/>
          <w:color w:val="000000"/>
        </w:rPr>
        <w:t xml:space="preserve">                                                                                                               </w:t>
      </w:r>
      <w:r w:rsidR="002B3BE6">
        <w:rPr>
          <w:rFonts w:ascii="Arial" w:hAnsi="Arial" w:cs="Arial"/>
          <w:color w:val="000000"/>
        </w:rPr>
        <w:t>A</w:t>
      </w:r>
      <w:r w:rsidRPr="002B3BE6">
        <w:rPr>
          <w:rFonts w:ascii="Arial" w:hAnsi="Arial" w:cs="Arial"/>
          <w:color w:val="000000"/>
        </w:rPr>
        <w:t>ll documents that are no longer required for administrative reasons should be shredded and disposed of.</w:t>
      </w:r>
    </w:p>
    <w:sectPr w:rsidR="0031080A" w:rsidRPr="002B3BE6" w:rsidSect="00310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F5"/>
    <w:rsid w:val="002B3BE6"/>
    <w:rsid w:val="0031080A"/>
    <w:rsid w:val="003E5894"/>
    <w:rsid w:val="005B4E52"/>
    <w:rsid w:val="00692473"/>
    <w:rsid w:val="006C22F5"/>
    <w:rsid w:val="00777617"/>
    <w:rsid w:val="00856F56"/>
    <w:rsid w:val="009F3448"/>
    <w:rsid w:val="00DF7C92"/>
    <w:rsid w:val="00E3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73A7"/>
  <w15:docId w15:val="{1BA32C2B-AA1A-4404-99B1-FB66107F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2F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Hill</dc:creator>
  <cp:lastModifiedBy>Marcon Gamestock</cp:lastModifiedBy>
  <cp:revision>2</cp:revision>
  <cp:lastPrinted>2016-02-15T12:32:00Z</cp:lastPrinted>
  <dcterms:created xsi:type="dcterms:W3CDTF">2016-02-15T12:33:00Z</dcterms:created>
  <dcterms:modified xsi:type="dcterms:W3CDTF">2016-02-15T12:33:00Z</dcterms:modified>
</cp:coreProperties>
</file>