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4F" w:rsidRPr="001C05B4" w:rsidRDefault="0069304F">
      <w:pPr>
        <w:jc w:val="center"/>
        <w:rPr>
          <w:rFonts w:ascii="Arial" w:hAnsi="Arial" w:cs="Arial"/>
          <w:b/>
          <w:sz w:val="20"/>
          <w:szCs w:val="20"/>
          <w:lang w:val="en-GB"/>
        </w:rPr>
      </w:pPr>
    </w:p>
    <w:p w:rsidR="00C846F7" w:rsidRPr="001C05B4" w:rsidRDefault="0069304F" w:rsidP="00512040">
      <w:pPr>
        <w:ind w:left="720" w:firstLine="720"/>
        <w:rPr>
          <w:rFonts w:ascii="Arial" w:hAnsi="Arial" w:cs="Arial"/>
          <w:b/>
          <w:sz w:val="20"/>
          <w:szCs w:val="20"/>
          <w:lang w:val="en-GB"/>
        </w:rPr>
      </w:pPr>
      <w:r w:rsidRPr="001C05B4">
        <w:rPr>
          <w:rFonts w:ascii="Arial" w:hAnsi="Arial" w:cs="Arial"/>
          <w:b/>
          <w:sz w:val="20"/>
          <w:szCs w:val="20"/>
          <w:lang w:val="en-GB"/>
        </w:rPr>
        <w:t>HUBY</w:t>
      </w:r>
      <w:r w:rsidR="00C846F7" w:rsidRPr="001C05B4">
        <w:rPr>
          <w:rFonts w:ascii="Arial" w:hAnsi="Arial" w:cs="Arial"/>
          <w:b/>
          <w:sz w:val="20"/>
          <w:szCs w:val="20"/>
          <w:lang w:val="en-GB"/>
        </w:rPr>
        <w:t xml:space="preserve"> PARISH COUNCIL</w:t>
      </w:r>
    </w:p>
    <w:p w:rsidR="00C846F7" w:rsidRPr="001C05B4" w:rsidRDefault="0003149F">
      <w:pPr>
        <w:jc w:val="center"/>
        <w:rPr>
          <w:rFonts w:ascii="Arial" w:hAnsi="Arial" w:cs="Arial"/>
          <w:b/>
          <w:sz w:val="20"/>
          <w:szCs w:val="20"/>
          <w:lang w:val="en-GB"/>
        </w:rPr>
      </w:pPr>
      <w:r>
        <w:rPr>
          <w:rFonts w:ascii="Arial" w:hAnsi="Arial" w:cs="Arial"/>
          <w:b/>
          <w:i/>
          <w:sz w:val="20"/>
          <w:szCs w:val="20"/>
          <w:u w:val="single"/>
          <w:lang w:val="en-GB"/>
        </w:rPr>
        <w:t xml:space="preserve">DRAFT </w:t>
      </w:r>
      <w:r w:rsidR="00C846F7" w:rsidRPr="001C05B4">
        <w:rPr>
          <w:rFonts w:ascii="Arial" w:hAnsi="Arial" w:cs="Arial"/>
          <w:b/>
          <w:sz w:val="20"/>
          <w:szCs w:val="20"/>
          <w:lang w:val="en-GB"/>
        </w:rPr>
        <w:t xml:space="preserve">MINUTES OF </w:t>
      </w:r>
      <w:r w:rsidR="00E55BC0" w:rsidRPr="001C05B4">
        <w:rPr>
          <w:rFonts w:ascii="Arial" w:hAnsi="Arial" w:cs="Arial"/>
          <w:b/>
          <w:sz w:val="20"/>
          <w:szCs w:val="20"/>
          <w:lang w:val="en-GB"/>
        </w:rPr>
        <w:t>A</w:t>
      </w:r>
      <w:r w:rsidR="002D76B2" w:rsidRPr="001C05B4">
        <w:rPr>
          <w:rFonts w:ascii="Arial" w:hAnsi="Arial" w:cs="Arial"/>
          <w:b/>
          <w:sz w:val="20"/>
          <w:szCs w:val="20"/>
          <w:lang w:val="en-GB"/>
        </w:rPr>
        <w:t xml:space="preserve"> </w:t>
      </w:r>
      <w:r w:rsidR="0053451C" w:rsidRPr="001C05B4">
        <w:rPr>
          <w:rFonts w:ascii="Arial" w:hAnsi="Arial" w:cs="Arial"/>
          <w:b/>
          <w:sz w:val="20"/>
          <w:szCs w:val="20"/>
          <w:lang w:val="en-GB"/>
        </w:rPr>
        <w:t xml:space="preserve">PARISH COUNCIL </w:t>
      </w:r>
      <w:r w:rsidR="00C846F7" w:rsidRPr="001C05B4">
        <w:rPr>
          <w:rFonts w:ascii="Arial" w:hAnsi="Arial" w:cs="Arial"/>
          <w:b/>
          <w:sz w:val="20"/>
          <w:szCs w:val="20"/>
          <w:lang w:val="en-GB"/>
        </w:rPr>
        <w:t xml:space="preserve">MEETING HELD </w:t>
      </w:r>
      <w:r w:rsidR="009D392E" w:rsidRPr="001C05B4">
        <w:rPr>
          <w:rFonts w:ascii="Arial" w:hAnsi="Arial" w:cs="Arial"/>
          <w:b/>
          <w:sz w:val="20"/>
          <w:szCs w:val="20"/>
          <w:lang w:val="en-GB"/>
        </w:rPr>
        <w:t xml:space="preserve">AT THE </w:t>
      </w:r>
      <w:r w:rsidR="00B03BAE" w:rsidRPr="001C05B4">
        <w:rPr>
          <w:rFonts w:ascii="Arial" w:hAnsi="Arial" w:cs="Arial"/>
          <w:b/>
          <w:sz w:val="20"/>
          <w:szCs w:val="20"/>
          <w:lang w:val="en-GB"/>
        </w:rPr>
        <w:t xml:space="preserve">MEMORIAL VILLAGE HALL, </w:t>
      </w:r>
      <w:r w:rsidR="009D392E" w:rsidRPr="001C05B4">
        <w:rPr>
          <w:rFonts w:ascii="Arial" w:hAnsi="Arial" w:cs="Arial"/>
          <w:b/>
          <w:sz w:val="20"/>
          <w:szCs w:val="20"/>
          <w:lang w:val="en-GB"/>
        </w:rPr>
        <w:t>HUBY</w:t>
      </w:r>
      <w:r w:rsidR="00E55BC0" w:rsidRPr="001C05B4">
        <w:rPr>
          <w:rFonts w:ascii="Arial" w:hAnsi="Arial" w:cs="Arial"/>
          <w:b/>
          <w:sz w:val="20"/>
          <w:szCs w:val="20"/>
          <w:lang w:val="en-GB"/>
        </w:rPr>
        <w:br/>
      </w:r>
      <w:r w:rsidR="00C846F7" w:rsidRPr="001C05B4">
        <w:rPr>
          <w:rFonts w:ascii="Arial" w:hAnsi="Arial" w:cs="Arial"/>
          <w:b/>
          <w:sz w:val="20"/>
          <w:szCs w:val="20"/>
          <w:lang w:val="en-GB"/>
        </w:rPr>
        <w:t xml:space="preserve">ON </w:t>
      </w:r>
      <w:r w:rsidR="0053451C" w:rsidRPr="001C05B4">
        <w:rPr>
          <w:rFonts w:ascii="Arial" w:hAnsi="Arial" w:cs="Arial"/>
          <w:b/>
          <w:sz w:val="20"/>
          <w:szCs w:val="20"/>
          <w:lang w:val="en-GB"/>
        </w:rPr>
        <w:t xml:space="preserve">MONDAY </w:t>
      </w:r>
      <w:r w:rsidR="00551534">
        <w:rPr>
          <w:rFonts w:ascii="Arial" w:hAnsi="Arial" w:cs="Arial"/>
          <w:b/>
          <w:sz w:val="20"/>
          <w:szCs w:val="20"/>
          <w:lang w:val="en-GB"/>
        </w:rPr>
        <w:t>6 JANUARY 2020</w:t>
      </w:r>
      <w:r w:rsidR="00C846F7" w:rsidRPr="001C05B4">
        <w:rPr>
          <w:rFonts w:ascii="Arial" w:hAnsi="Arial" w:cs="Arial"/>
          <w:b/>
          <w:sz w:val="20"/>
          <w:szCs w:val="20"/>
          <w:lang w:val="en-GB"/>
        </w:rPr>
        <w:t xml:space="preserve"> AT </w:t>
      </w:r>
      <w:r w:rsidR="00695569" w:rsidRPr="001C05B4">
        <w:rPr>
          <w:rFonts w:ascii="Arial" w:hAnsi="Arial" w:cs="Arial"/>
          <w:b/>
          <w:sz w:val="20"/>
          <w:szCs w:val="20"/>
          <w:lang w:val="en-GB"/>
        </w:rPr>
        <w:t>7.30</w:t>
      </w:r>
      <w:r w:rsidR="00C846F7" w:rsidRPr="001C05B4">
        <w:rPr>
          <w:rFonts w:ascii="Arial" w:hAnsi="Arial" w:cs="Arial"/>
          <w:b/>
          <w:sz w:val="20"/>
          <w:szCs w:val="20"/>
          <w:lang w:val="en-GB"/>
        </w:rPr>
        <w:t>PM</w:t>
      </w:r>
    </w:p>
    <w:p w:rsidR="00D44005" w:rsidRPr="001C05B4" w:rsidRDefault="00A01B5F" w:rsidP="00D44005">
      <w:pPr>
        <w:ind w:left="2880" w:hanging="1440"/>
        <w:rPr>
          <w:rFonts w:ascii="Arial" w:hAnsi="Arial" w:cs="Arial"/>
          <w:sz w:val="20"/>
          <w:szCs w:val="20"/>
          <w:lang w:val="en-GB"/>
        </w:rPr>
      </w:pPr>
      <w:r w:rsidRPr="001C05B4">
        <w:rPr>
          <w:rFonts w:ascii="Arial" w:hAnsi="Arial" w:cs="Arial"/>
          <w:b/>
          <w:sz w:val="20"/>
          <w:szCs w:val="20"/>
          <w:lang w:val="en-GB"/>
        </w:rPr>
        <w:t>Councillors Present</w:t>
      </w:r>
      <w:r w:rsidR="00C846F7" w:rsidRPr="001C05B4">
        <w:rPr>
          <w:rFonts w:ascii="Arial" w:hAnsi="Arial" w:cs="Arial"/>
          <w:b/>
          <w:sz w:val="20"/>
          <w:szCs w:val="20"/>
          <w:lang w:val="en-GB"/>
        </w:rPr>
        <w:t>:</w:t>
      </w:r>
      <w:r w:rsidR="00C846F7" w:rsidRPr="001C05B4">
        <w:rPr>
          <w:rFonts w:ascii="Arial" w:hAnsi="Arial" w:cs="Arial"/>
          <w:sz w:val="20"/>
          <w:szCs w:val="20"/>
          <w:lang w:val="en-GB"/>
        </w:rPr>
        <w:tab/>
      </w:r>
      <w:r w:rsidRPr="001C05B4">
        <w:rPr>
          <w:rFonts w:ascii="Arial" w:hAnsi="Arial" w:cs="Arial"/>
          <w:sz w:val="20"/>
          <w:szCs w:val="20"/>
          <w:lang w:val="en-GB"/>
        </w:rPr>
        <w:tab/>
      </w:r>
      <w:r w:rsidR="007A7073" w:rsidRPr="001C05B4">
        <w:rPr>
          <w:rFonts w:ascii="Arial" w:hAnsi="Arial" w:cs="Arial"/>
          <w:sz w:val="20"/>
          <w:szCs w:val="20"/>
          <w:lang w:val="en-GB"/>
        </w:rPr>
        <w:t>Mr Ron Armistead (RA)</w:t>
      </w:r>
      <w:r w:rsidR="008401A6">
        <w:rPr>
          <w:rFonts w:ascii="Arial" w:hAnsi="Arial" w:cs="Arial"/>
          <w:sz w:val="20"/>
          <w:szCs w:val="20"/>
          <w:lang w:val="en-GB"/>
        </w:rPr>
        <w:t xml:space="preserve">, </w:t>
      </w:r>
      <w:r w:rsidR="007A7073" w:rsidRPr="001C05B4">
        <w:rPr>
          <w:rFonts w:ascii="Arial" w:hAnsi="Arial" w:cs="Arial"/>
          <w:sz w:val="20"/>
          <w:szCs w:val="20"/>
          <w:lang w:val="en-GB"/>
        </w:rPr>
        <w:t>Mr Eric Lazenby (EL)</w:t>
      </w:r>
      <w:r w:rsidR="008401A6">
        <w:rPr>
          <w:rFonts w:ascii="Arial" w:hAnsi="Arial" w:cs="Arial"/>
          <w:sz w:val="20"/>
          <w:szCs w:val="20"/>
          <w:lang w:val="en-GB"/>
        </w:rPr>
        <w:t xml:space="preserve">, </w:t>
      </w:r>
      <w:r w:rsidR="00D44005" w:rsidRPr="001C05B4">
        <w:rPr>
          <w:rFonts w:ascii="Arial" w:hAnsi="Arial" w:cs="Arial"/>
          <w:sz w:val="20"/>
          <w:szCs w:val="20"/>
          <w:lang w:val="en-GB"/>
        </w:rPr>
        <w:t>Mr John Phillips (JP)</w:t>
      </w:r>
    </w:p>
    <w:p w:rsidR="00B03BAE" w:rsidRDefault="00A01B5F" w:rsidP="00B03BAE">
      <w:pPr>
        <w:spacing w:after="0"/>
        <w:ind w:left="2880" w:hanging="1440"/>
        <w:rPr>
          <w:rFonts w:ascii="Arial" w:hAnsi="Arial" w:cs="Arial"/>
          <w:sz w:val="20"/>
          <w:szCs w:val="20"/>
          <w:lang w:val="en-GB"/>
        </w:rPr>
      </w:pPr>
      <w:r w:rsidRPr="001C05B4">
        <w:rPr>
          <w:rFonts w:ascii="Arial" w:hAnsi="Arial" w:cs="Arial"/>
          <w:b/>
          <w:sz w:val="20"/>
          <w:szCs w:val="20"/>
          <w:lang w:val="en-GB"/>
        </w:rPr>
        <w:t>In Attendance:</w:t>
      </w:r>
      <w:r w:rsidRPr="001C05B4">
        <w:rPr>
          <w:rFonts w:ascii="Arial" w:hAnsi="Arial" w:cs="Arial"/>
          <w:b/>
          <w:sz w:val="20"/>
          <w:szCs w:val="20"/>
          <w:lang w:val="en-GB"/>
        </w:rPr>
        <w:tab/>
      </w:r>
      <w:r w:rsidR="00D44005" w:rsidRPr="001C05B4">
        <w:rPr>
          <w:rFonts w:ascii="Arial" w:hAnsi="Arial" w:cs="Arial"/>
          <w:b/>
          <w:sz w:val="20"/>
          <w:szCs w:val="20"/>
          <w:lang w:val="en-GB"/>
        </w:rPr>
        <w:tab/>
      </w:r>
      <w:r w:rsidR="001C05B4">
        <w:rPr>
          <w:rFonts w:ascii="Arial" w:hAnsi="Arial" w:cs="Arial"/>
          <w:b/>
          <w:sz w:val="20"/>
          <w:szCs w:val="20"/>
          <w:lang w:val="en-GB"/>
        </w:rPr>
        <w:tab/>
      </w:r>
      <w:r w:rsidR="00B03BAE" w:rsidRPr="001C05B4">
        <w:rPr>
          <w:rFonts w:ascii="Arial" w:hAnsi="Arial" w:cs="Arial"/>
          <w:bCs/>
          <w:sz w:val="20"/>
          <w:szCs w:val="20"/>
          <w:lang w:val="en-GB"/>
        </w:rPr>
        <w:t>Stephanie Lacey</w:t>
      </w:r>
      <w:r w:rsidR="00B03BAE" w:rsidRPr="001C05B4">
        <w:rPr>
          <w:rFonts w:ascii="Arial" w:hAnsi="Arial" w:cs="Arial"/>
          <w:b/>
          <w:sz w:val="20"/>
          <w:szCs w:val="20"/>
          <w:lang w:val="en-GB"/>
        </w:rPr>
        <w:t xml:space="preserve"> </w:t>
      </w:r>
      <w:r w:rsidR="00AD47AA" w:rsidRPr="001C05B4">
        <w:rPr>
          <w:rFonts w:ascii="Arial" w:hAnsi="Arial" w:cs="Arial"/>
          <w:bCs/>
          <w:sz w:val="20"/>
          <w:szCs w:val="20"/>
          <w:lang w:val="en-GB"/>
        </w:rPr>
        <w:t xml:space="preserve">- </w:t>
      </w:r>
      <w:r w:rsidR="00B03BAE" w:rsidRPr="001C05B4">
        <w:rPr>
          <w:rFonts w:ascii="Arial" w:hAnsi="Arial" w:cs="Arial"/>
          <w:sz w:val="20"/>
          <w:szCs w:val="20"/>
          <w:lang w:val="en-GB"/>
        </w:rPr>
        <w:t>Parish Clerk</w:t>
      </w:r>
      <w:r w:rsidR="00551534">
        <w:rPr>
          <w:rFonts w:ascii="Arial" w:hAnsi="Arial" w:cs="Arial"/>
          <w:sz w:val="20"/>
          <w:szCs w:val="20"/>
          <w:lang w:val="en-GB"/>
        </w:rPr>
        <w:t xml:space="preserve"> (SL)</w:t>
      </w:r>
    </w:p>
    <w:p w:rsidR="00551534" w:rsidRDefault="00551534" w:rsidP="00B03BAE">
      <w:pPr>
        <w:spacing w:after="0"/>
        <w:ind w:left="2880" w:hanging="1440"/>
        <w:rPr>
          <w:rFonts w:ascii="Arial" w:hAnsi="Arial" w:cs="Arial"/>
          <w:sz w:val="20"/>
          <w:szCs w:val="20"/>
          <w:lang w:val="en-GB"/>
        </w:rPr>
      </w:pP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sz w:val="20"/>
          <w:szCs w:val="20"/>
          <w:lang w:val="en-GB"/>
        </w:rPr>
        <w:t>Christine Cookman (CC)</w:t>
      </w:r>
    </w:p>
    <w:p w:rsidR="00551534" w:rsidRDefault="00551534" w:rsidP="00B03BAE">
      <w:pPr>
        <w:spacing w:after="0"/>
        <w:ind w:left="2880" w:hanging="144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Caroline Patmore – County Councillor (CP)</w:t>
      </w:r>
    </w:p>
    <w:p w:rsidR="0043765E" w:rsidRPr="001C05B4" w:rsidRDefault="006529AD" w:rsidP="006807C4">
      <w:pPr>
        <w:spacing w:after="0"/>
        <w:ind w:left="2880" w:hanging="1440"/>
        <w:rPr>
          <w:rFonts w:ascii="Arial" w:hAnsi="Arial" w:cs="Arial"/>
          <w:bCs/>
          <w:sz w:val="20"/>
          <w:szCs w:val="20"/>
          <w:lang w:val="en-GB"/>
        </w:rPr>
      </w:pPr>
      <w:r w:rsidRPr="001C05B4">
        <w:rPr>
          <w:rFonts w:ascii="Arial" w:hAnsi="Arial" w:cs="Arial"/>
          <w:bCs/>
          <w:sz w:val="20"/>
          <w:szCs w:val="20"/>
          <w:lang w:val="en-GB"/>
        </w:rPr>
        <w:tab/>
      </w:r>
      <w:r w:rsidR="0043765E" w:rsidRPr="001C05B4">
        <w:rPr>
          <w:rFonts w:ascii="Arial" w:hAnsi="Arial" w:cs="Arial"/>
          <w:bCs/>
          <w:sz w:val="20"/>
          <w:szCs w:val="20"/>
          <w:lang w:val="en-GB"/>
        </w:rPr>
        <w:t xml:space="preserve"> </w:t>
      </w:r>
    </w:p>
    <w:p w:rsidR="00730658" w:rsidRPr="001C05B4" w:rsidRDefault="0053451C" w:rsidP="006807C4">
      <w:pPr>
        <w:spacing w:after="0"/>
        <w:ind w:left="4320" w:hanging="2880"/>
        <w:rPr>
          <w:rFonts w:ascii="Arial" w:hAnsi="Arial" w:cs="Arial"/>
          <w:sz w:val="20"/>
          <w:szCs w:val="20"/>
          <w:lang w:val="en-GB"/>
        </w:rPr>
      </w:pPr>
      <w:r w:rsidRPr="001C05B4">
        <w:rPr>
          <w:rFonts w:ascii="Arial" w:hAnsi="Arial" w:cs="Arial"/>
          <w:b/>
          <w:sz w:val="20"/>
          <w:szCs w:val="20"/>
          <w:lang w:val="en-GB"/>
        </w:rPr>
        <w:t>Public Present:</w:t>
      </w:r>
      <w:r w:rsidRPr="001C05B4">
        <w:rPr>
          <w:rFonts w:ascii="Arial" w:hAnsi="Arial" w:cs="Arial"/>
          <w:sz w:val="20"/>
          <w:szCs w:val="20"/>
          <w:lang w:val="en-GB"/>
        </w:rPr>
        <w:tab/>
      </w:r>
      <w:r w:rsidR="00551534">
        <w:rPr>
          <w:rFonts w:ascii="Arial" w:hAnsi="Arial" w:cs="Arial"/>
          <w:sz w:val="20"/>
          <w:szCs w:val="20"/>
          <w:lang w:val="en-GB"/>
        </w:rPr>
        <w:t>3</w:t>
      </w:r>
    </w:p>
    <w:p w:rsidR="00D10734" w:rsidRPr="001C05B4" w:rsidRDefault="00D10734" w:rsidP="006807C4">
      <w:pPr>
        <w:spacing w:after="0"/>
        <w:ind w:left="4320" w:hanging="2880"/>
        <w:rPr>
          <w:rFonts w:ascii="Arial" w:hAnsi="Arial" w:cs="Arial"/>
          <w:b/>
          <w:sz w:val="20"/>
          <w:szCs w:val="20"/>
          <w:u w:val="single"/>
          <w:lang w:val="en-GB"/>
        </w:rPr>
      </w:pPr>
    </w:p>
    <w:p w:rsidR="00A01B5F" w:rsidRPr="001C05B4" w:rsidRDefault="0003149F" w:rsidP="00AD47AA">
      <w:pPr>
        <w:pStyle w:val="ListParagraph"/>
        <w:numPr>
          <w:ilvl w:val="0"/>
          <w:numId w:val="5"/>
        </w:numPr>
        <w:spacing w:after="0"/>
        <w:jc w:val="both"/>
        <w:rPr>
          <w:rFonts w:ascii="Arial" w:hAnsi="Arial" w:cs="Arial"/>
          <w:b/>
          <w:sz w:val="20"/>
          <w:szCs w:val="20"/>
          <w:u w:val="single"/>
          <w:lang w:val="en-GB"/>
        </w:rPr>
      </w:pPr>
      <w:r>
        <w:rPr>
          <w:rFonts w:ascii="Arial" w:hAnsi="Arial" w:cs="Arial"/>
          <w:b/>
          <w:sz w:val="20"/>
          <w:szCs w:val="20"/>
          <w:lang w:val="en-GB"/>
        </w:rPr>
        <w:t>A</w:t>
      </w:r>
      <w:r w:rsidR="00AE4DA0" w:rsidRPr="001C05B4">
        <w:rPr>
          <w:rFonts w:ascii="Arial" w:hAnsi="Arial" w:cs="Arial"/>
          <w:b/>
          <w:sz w:val="20"/>
          <w:szCs w:val="20"/>
          <w:lang w:val="en-GB"/>
        </w:rPr>
        <w:t>pologies for ab</w:t>
      </w:r>
      <w:r w:rsidR="00436257" w:rsidRPr="001C05B4">
        <w:rPr>
          <w:rFonts w:ascii="Arial" w:hAnsi="Arial" w:cs="Arial"/>
          <w:b/>
          <w:sz w:val="20"/>
          <w:szCs w:val="20"/>
          <w:lang w:val="en-GB"/>
        </w:rPr>
        <w:t>sence</w:t>
      </w:r>
      <w:r w:rsidR="00A01B5F" w:rsidRPr="001C05B4">
        <w:rPr>
          <w:rFonts w:ascii="Arial" w:hAnsi="Arial" w:cs="Arial"/>
          <w:b/>
          <w:sz w:val="20"/>
          <w:szCs w:val="20"/>
          <w:lang w:val="en-GB"/>
        </w:rPr>
        <w:t>:</w:t>
      </w:r>
      <w:r w:rsidR="00B03BAE" w:rsidRPr="001C05B4">
        <w:rPr>
          <w:rFonts w:ascii="Arial" w:hAnsi="Arial" w:cs="Arial"/>
          <w:b/>
          <w:sz w:val="20"/>
          <w:szCs w:val="20"/>
          <w:lang w:val="en-GB"/>
        </w:rPr>
        <w:t xml:space="preserve">  </w:t>
      </w:r>
      <w:r w:rsidR="00B03BAE" w:rsidRPr="001C05B4">
        <w:rPr>
          <w:rFonts w:ascii="Arial" w:hAnsi="Arial" w:cs="Arial"/>
          <w:b/>
          <w:sz w:val="20"/>
          <w:szCs w:val="20"/>
          <w:lang w:val="en-GB"/>
        </w:rPr>
        <w:tab/>
      </w:r>
      <w:r>
        <w:rPr>
          <w:rFonts w:ascii="Arial" w:hAnsi="Arial" w:cs="Arial"/>
          <w:b/>
          <w:sz w:val="20"/>
          <w:szCs w:val="20"/>
          <w:lang w:val="en-GB"/>
        </w:rPr>
        <w:tab/>
      </w:r>
      <w:r w:rsidR="008401A6">
        <w:rPr>
          <w:rFonts w:ascii="Arial" w:hAnsi="Arial" w:cs="Arial"/>
          <w:b/>
          <w:sz w:val="20"/>
          <w:szCs w:val="20"/>
          <w:lang w:val="en-GB"/>
        </w:rPr>
        <w:tab/>
      </w:r>
      <w:r w:rsidR="00CA723C" w:rsidRPr="001C05B4">
        <w:rPr>
          <w:rFonts w:ascii="Arial" w:hAnsi="Arial" w:cs="Arial"/>
          <w:bCs/>
          <w:sz w:val="20"/>
          <w:szCs w:val="20"/>
          <w:lang w:val="en-GB"/>
        </w:rPr>
        <w:t>Cllr Di Watkins (HDC)</w:t>
      </w:r>
    </w:p>
    <w:p w:rsidR="00551534" w:rsidRPr="00551534" w:rsidRDefault="0003149F" w:rsidP="00551534">
      <w:pPr>
        <w:pStyle w:val="ListParagraph"/>
        <w:numPr>
          <w:ilvl w:val="0"/>
          <w:numId w:val="5"/>
        </w:numPr>
        <w:spacing w:after="0"/>
        <w:rPr>
          <w:rFonts w:ascii="Arial" w:hAnsi="Arial" w:cs="Arial"/>
          <w:b/>
          <w:sz w:val="20"/>
          <w:szCs w:val="20"/>
          <w:lang w:val="en-GB"/>
        </w:rPr>
      </w:pPr>
      <w:r>
        <w:rPr>
          <w:rFonts w:ascii="Arial" w:hAnsi="Arial" w:cs="Arial"/>
          <w:b/>
          <w:sz w:val="20"/>
          <w:szCs w:val="20"/>
          <w:lang w:val="en-GB"/>
        </w:rPr>
        <w:t>De</w:t>
      </w:r>
      <w:r w:rsidR="003B0F60" w:rsidRPr="001C05B4">
        <w:rPr>
          <w:rFonts w:ascii="Arial" w:hAnsi="Arial" w:cs="Arial"/>
          <w:b/>
          <w:sz w:val="20"/>
          <w:szCs w:val="20"/>
          <w:lang w:val="en-GB"/>
        </w:rPr>
        <w:t>claration of interests</w:t>
      </w:r>
      <w:r>
        <w:rPr>
          <w:rFonts w:ascii="Arial" w:hAnsi="Arial" w:cs="Arial"/>
          <w:b/>
          <w:sz w:val="20"/>
          <w:szCs w:val="20"/>
          <w:lang w:val="en-GB"/>
        </w:rPr>
        <w:t xml:space="preserve"> were received</w:t>
      </w:r>
      <w:r w:rsidR="00A01B5F" w:rsidRPr="001C05B4">
        <w:rPr>
          <w:rFonts w:ascii="Arial" w:hAnsi="Arial" w:cs="Arial"/>
          <w:b/>
          <w:sz w:val="20"/>
          <w:szCs w:val="20"/>
          <w:lang w:val="en-GB"/>
        </w:rPr>
        <w:t>:</w:t>
      </w:r>
      <w:r w:rsidR="00B03BAE" w:rsidRPr="001C05B4">
        <w:rPr>
          <w:rFonts w:ascii="Arial" w:hAnsi="Arial" w:cs="Arial"/>
          <w:b/>
          <w:sz w:val="20"/>
          <w:szCs w:val="20"/>
          <w:lang w:val="en-GB"/>
        </w:rPr>
        <w:t xml:space="preserve"> </w:t>
      </w:r>
      <w:r w:rsidR="00B03BAE" w:rsidRPr="001C05B4">
        <w:rPr>
          <w:rFonts w:ascii="Arial" w:hAnsi="Arial" w:cs="Arial"/>
          <w:b/>
          <w:sz w:val="20"/>
          <w:szCs w:val="20"/>
          <w:lang w:val="en-GB"/>
        </w:rPr>
        <w:tab/>
      </w:r>
      <w:r w:rsidR="00695569" w:rsidRPr="001C05B4">
        <w:rPr>
          <w:rFonts w:ascii="Arial" w:hAnsi="Arial" w:cs="Arial"/>
          <w:sz w:val="20"/>
          <w:szCs w:val="20"/>
          <w:lang w:val="en-GB"/>
        </w:rPr>
        <w:t xml:space="preserve">Cllrs Lazenby and Phillips – </w:t>
      </w:r>
      <w:r w:rsidR="00551534">
        <w:rPr>
          <w:rFonts w:ascii="Arial" w:hAnsi="Arial" w:cs="Arial"/>
          <w:sz w:val="20"/>
          <w:szCs w:val="20"/>
          <w:lang w:val="en-GB"/>
        </w:rPr>
        <w:t xml:space="preserve">item 6.7 (EL/JP are village hall </w:t>
      </w:r>
    </w:p>
    <w:p w:rsidR="00A01B5F" w:rsidRPr="001C05B4" w:rsidRDefault="00551534" w:rsidP="0003149F">
      <w:pPr>
        <w:pStyle w:val="ListParagraph"/>
        <w:spacing w:after="0"/>
        <w:ind w:left="4320" w:firstLine="720"/>
        <w:rPr>
          <w:rFonts w:ascii="Arial" w:hAnsi="Arial" w:cs="Arial"/>
          <w:b/>
          <w:sz w:val="20"/>
          <w:szCs w:val="20"/>
          <w:lang w:val="en-GB"/>
        </w:rPr>
      </w:pPr>
      <w:r>
        <w:rPr>
          <w:rFonts w:ascii="Arial" w:hAnsi="Arial" w:cs="Arial"/>
          <w:sz w:val="20"/>
          <w:szCs w:val="20"/>
          <w:lang w:val="en-GB"/>
        </w:rPr>
        <w:t>committee members)</w:t>
      </w:r>
      <w:r w:rsidR="00695569" w:rsidRPr="001C05B4">
        <w:rPr>
          <w:rFonts w:ascii="Arial" w:hAnsi="Arial" w:cs="Arial"/>
          <w:sz w:val="20"/>
          <w:szCs w:val="20"/>
          <w:lang w:val="en-GB"/>
        </w:rPr>
        <w:t xml:space="preserve"> </w:t>
      </w:r>
    </w:p>
    <w:p w:rsidR="006807C4" w:rsidRPr="001C05B4" w:rsidRDefault="0003149F" w:rsidP="00D10734">
      <w:pPr>
        <w:pStyle w:val="ListParagraph"/>
        <w:numPr>
          <w:ilvl w:val="0"/>
          <w:numId w:val="5"/>
        </w:numPr>
        <w:spacing w:after="0"/>
        <w:jc w:val="both"/>
        <w:rPr>
          <w:rFonts w:ascii="Arial" w:hAnsi="Arial" w:cs="Arial"/>
          <w:b/>
          <w:sz w:val="20"/>
          <w:szCs w:val="20"/>
          <w:lang w:val="en-GB"/>
        </w:rPr>
      </w:pPr>
      <w:r>
        <w:rPr>
          <w:rFonts w:ascii="Arial" w:hAnsi="Arial" w:cs="Arial"/>
          <w:b/>
          <w:sz w:val="20"/>
          <w:szCs w:val="20"/>
          <w:lang w:val="en-GB"/>
        </w:rPr>
        <w:t>M</w:t>
      </w:r>
      <w:r w:rsidR="006807C4" w:rsidRPr="001C05B4">
        <w:rPr>
          <w:rFonts w:ascii="Arial" w:hAnsi="Arial" w:cs="Arial"/>
          <w:b/>
          <w:sz w:val="20"/>
          <w:szCs w:val="20"/>
          <w:lang w:val="en-GB"/>
        </w:rPr>
        <w:t>inutes of the previous meeting:</w:t>
      </w:r>
    </w:p>
    <w:p w:rsidR="00DB2B12" w:rsidRPr="001C05B4" w:rsidRDefault="006807C4" w:rsidP="001C05B4">
      <w:pPr>
        <w:spacing w:after="0"/>
        <w:ind w:firstLine="709"/>
        <w:jc w:val="both"/>
        <w:rPr>
          <w:rFonts w:ascii="Arial" w:hAnsi="Arial" w:cs="Arial"/>
          <w:sz w:val="20"/>
          <w:szCs w:val="20"/>
          <w:lang w:val="en-GB"/>
        </w:rPr>
      </w:pPr>
      <w:r w:rsidRPr="001C05B4">
        <w:rPr>
          <w:rFonts w:ascii="Arial" w:hAnsi="Arial" w:cs="Arial"/>
          <w:sz w:val="20"/>
          <w:szCs w:val="20"/>
          <w:lang w:val="en-GB"/>
        </w:rPr>
        <w:t xml:space="preserve">These </w:t>
      </w:r>
      <w:r w:rsidR="00B03BAE" w:rsidRPr="001C05B4">
        <w:rPr>
          <w:rFonts w:ascii="Arial" w:hAnsi="Arial" w:cs="Arial"/>
          <w:sz w:val="20"/>
          <w:szCs w:val="20"/>
          <w:lang w:val="en-GB"/>
        </w:rPr>
        <w:t xml:space="preserve">had been circulated, </w:t>
      </w:r>
      <w:r w:rsidRPr="001C05B4">
        <w:rPr>
          <w:rFonts w:ascii="Arial" w:hAnsi="Arial" w:cs="Arial"/>
          <w:sz w:val="20"/>
          <w:szCs w:val="20"/>
          <w:lang w:val="en-GB"/>
        </w:rPr>
        <w:t>were approved and signed by the Chairman</w:t>
      </w:r>
    </w:p>
    <w:p w:rsidR="00B03BAE" w:rsidRPr="001C05B4" w:rsidRDefault="006807C4" w:rsidP="006F75F6">
      <w:pPr>
        <w:pStyle w:val="ListParagraph"/>
        <w:numPr>
          <w:ilvl w:val="0"/>
          <w:numId w:val="5"/>
        </w:numPr>
        <w:spacing w:after="0"/>
        <w:ind w:left="709"/>
        <w:rPr>
          <w:rFonts w:ascii="Arial" w:hAnsi="Arial" w:cs="Arial"/>
          <w:bCs/>
          <w:sz w:val="20"/>
          <w:szCs w:val="20"/>
          <w:lang w:val="en-GB"/>
        </w:rPr>
      </w:pPr>
      <w:r w:rsidRPr="001C05B4">
        <w:rPr>
          <w:rFonts w:ascii="Arial" w:hAnsi="Arial" w:cs="Arial"/>
          <w:b/>
          <w:sz w:val="20"/>
          <w:szCs w:val="20"/>
          <w:lang w:val="en-GB"/>
        </w:rPr>
        <w:t>Public session:</w:t>
      </w:r>
      <w:r w:rsidR="00BC693E" w:rsidRPr="001C05B4">
        <w:rPr>
          <w:rFonts w:ascii="Arial" w:hAnsi="Arial" w:cs="Arial"/>
          <w:b/>
          <w:sz w:val="20"/>
          <w:szCs w:val="20"/>
          <w:lang w:val="en-GB"/>
        </w:rPr>
        <w:t xml:space="preserve"> </w:t>
      </w:r>
    </w:p>
    <w:p w:rsidR="00516052" w:rsidRDefault="00516052" w:rsidP="00516052">
      <w:pPr>
        <w:pStyle w:val="ListParagraph"/>
        <w:numPr>
          <w:ilvl w:val="1"/>
          <w:numId w:val="5"/>
        </w:numPr>
        <w:spacing w:after="0"/>
        <w:rPr>
          <w:rFonts w:ascii="Arial" w:hAnsi="Arial" w:cs="Arial"/>
          <w:bCs/>
          <w:sz w:val="20"/>
          <w:szCs w:val="20"/>
          <w:lang w:val="en-GB"/>
        </w:rPr>
      </w:pPr>
      <w:r>
        <w:rPr>
          <w:rFonts w:ascii="Arial" w:hAnsi="Arial" w:cs="Arial"/>
          <w:bCs/>
          <w:sz w:val="20"/>
          <w:szCs w:val="20"/>
          <w:lang w:val="en-GB"/>
        </w:rPr>
        <w:t>A member of the public reported that a local public right away has apparently been fenced off at Tollerton Road/Baston Lane – JP to visit and raise with landowner as required.</w:t>
      </w:r>
    </w:p>
    <w:p w:rsidR="008C1F98" w:rsidRDefault="008C1F98" w:rsidP="00516052">
      <w:pPr>
        <w:pStyle w:val="ListParagraph"/>
        <w:numPr>
          <w:ilvl w:val="1"/>
          <w:numId w:val="5"/>
        </w:numPr>
        <w:spacing w:after="0"/>
        <w:rPr>
          <w:rFonts w:ascii="Arial" w:hAnsi="Arial" w:cs="Arial"/>
          <w:bCs/>
          <w:sz w:val="20"/>
          <w:szCs w:val="20"/>
          <w:lang w:val="en-GB"/>
        </w:rPr>
      </w:pPr>
      <w:r w:rsidRPr="00516052">
        <w:rPr>
          <w:rFonts w:ascii="Arial" w:hAnsi="Arial" w:cs="Arial"/>
          <w:b/>
          <w:bCs/>
          <w:sz w:val="20"/>
          <w:szCs w:val="20"/>
          <w:lang w:val="en-GB"/>
        </w:rPr>
        <w:t>Sue Halstead and Freddie Alnutt of the Bowls Club</w:t>
      </w:r>
      <w:r w:rsidR="00C33732" w:rsidRPr="00516052">
        <w:rPr>
          <w:rFonts w:ascii="Arial" w:hAnsi="Arial" w:cs="Arial"/>
          <w:b/>
          <w:bCs/>
          <w:sz w:val="20"/>
          <w:szCs w:val="20"/>
          <w:lang w:val="en-GB"/>
        </w:rPr>
        <w:t xml:space="preserve"> </w:t>
      </w:r>
      <w:r w:rsidR="00C33732" w:rsidRPr="00516052">
        <w:rPr>
          <w:rFonts w:ascii="Arial" w:hAnsi="Arial" w:cs="Arial"/>
          <w:bCs/>
          <w:sz w:val="20"/>
          <w:szCs w:val="20"/>
          <w:lang w:val="en-GB"/>
        </w:rPr>
        <w:t xml:space="preserve">– </w:t>
      </w:r>
      <w:r w:rsidR="00516052" w:rsidRPr="00516052">
        <w:rPr>
          <w:rFonts w:ascii="Arial" w:hAnsi="Arial" w:cs="Arial"/>
          <w:bCs/>
          <w:sz w:val="20"/>
          <w:szCs w:val="20"/>
          <w:lang w:val="en-GB"/>
        </w:rPr>
        <w:t>grant application submitted for a contribution towards the cost of a new scarifyer. It was resolved</w:t>
      </w:r>
      <w:r w:rsidR="00C33732" w:rsidRPr="00516052">
        <w:rPr>
          <w:rFonts w:ascii="Arial" w:hAnsi="Arial" w:cs="Arial"/>
          <w:b/>
          <w:bCs/>
          <w:sz w:val="20"/>
          <w:szCs w:val="20"/>
          <w:lang w:val="en-GB"/>
        </w:rPr>
        <w:t xml:space="preserve"> </w:t>
      </w:r>
      <w:r w:rsidR="00516052">
        <w:rPr>
          <w:rFonts w:ascii="Arial" w:hAnsi="Arial" w:cs="Arial"/>
          <w:bCs/>
          <w:sz w:val="20"/>
          <w:szCs w:val="20"/>
          <w:lang w:val="en-GB"/>
        </w:rPr>
        <w:t xml:space="preserve">to </w:t>
      </w:r>
      <w:r w:rsidR="00220341">
        <w:rPr>
          <w:rFonts w:ascii="Arial" w:hAnsi="Arial" w:cs="Arial"/>
          <w:bCs/>
          <w:sz w:val="20"/>
          <w:szCs w:val="20"/>
          <w:lang w:val="en-GB"/>
        </w:rPr>
        <w:t xml:space="preserve">approve the grant application, and payment by cheque will be made following proof of purchase of the scarifyer. Sue Halstead expressed her thanks and gratitude on behalf of the Club, and also extended an invite to a representative of HPC to a press photo shoot in the near future. </w:t>
      </w:r>
    </w:p>
    <w:p w:rsidR="00220341" w:rsidRPr="00516052" w:rsidRDefault="00220341" w:rsidP="00516052">
      <w:pPr>
        <w:pStyle w:val="ListParagraph"/>
        <w:numPr>
          <w:ilvl w:val="1"/>
          <w:numId w:val="5"/>
        </w:numPr>
        <w:spacing w:after="0"/>
        <w:rPr>
          <w:rFonts w:ascii="Arial" w:hAnsi="Arial" w:cs="Arial"/>
          <w:bCs/>
          <w:sz w:val="20"/>
          <w:szCs w:val="20"/>
          <w:lang w:val="en-GB"/>
        </w:rPr>
      </w:pPr>
      <w:r>
        <w:rPr>
          <w:rFonts w:ascii="Arial" w:hAnsi="Arial" w:cs="Arial"/>
          <w:bCs/>
          <w:sz w:val="20"/>
          <w:szCs w:val="20"/>
          <w:lang w:val="en-GB"/>
        </w:rPr>
        <w:t xml:space="preserve">RA raised some local issues relating to parking and speeding on Tollerton Road; RA also wanted to report observations that the developer at Barf Hill is using the bridleway at Haverbrake Lane for access to the construction site, despite this being against the conditions set out by HDC Planning. RA has reported this to HDC – a copy of the correspondence must be shared with all members and the Clerk. </w:t>
      </w:r>
    </w:p>
    <w:p w:rsidR="006807C4" w:rsidRPr="001C05B4" w:rsidRDefault="0003149F" w:rsidP="009C00E9">
      <w:pPr>
        <w:pStyle w:val="ListParagraph"/>
        <w:numPr>
          <w:ilvl w:val="0"/>
          <w:numId w:val="5"/>
        </w:numPr>
        <w:spacing w:after="0"/>
        <w:rPr>
          <w:rFonts w:ascii="Arial" w:hAnsi="Arial" w:cs="Arial"/>
          <w:b/>
          <w:sz w:val="20"/>
          <w:szCs w:val="20"/>
          <w:lang w:val="en-GB"/>
        </w:rPr>
      </w:pPr>
      <w:r>
        <w:rPr>
          <w:rFonts w:ascii="Arial" w:hAnsi="Arial" w:cs="Arial"/>
          <w:b/>
          <w:sz w:val="20"/>
          <w:szCs w:val="20"/>
          <w:lang w:val="en-GB"/>
        </w:rPr>
        <w:t>No new applications had been</w:t>
      </w:r>
      <w:r w:rsidR="006807C4" w:rsidRPr="001C05B4">
        <w:rPr>
          <w:rFonts w:ascii="Arial" w:hAnsi="Arial" w:cs="Arial"/>
          <w:b/>
          <w:sz w:val="20"/>
          <w:szCs w:val="20"/>
          <w:lang w:val="en-GB"/>
        </w:rPr>
        <w:t xml:space="preserve"> received for </w:t>
      </w:r>
      <w:r w:rsidR="007D0B51" w:rsidRPr="001C05B4">
        <w:rPr>
          <w:rFonts w:ascii="Arial" w:hAnsi="Arial" w:cs="Arial"/>
          <w:b/>
          <w:sz w:val="20"/>
          <w:szCs w:val="20"/>
          <w:lang w:val="en-GB"/>
        </w:rPr>
        <w:t xml:space="preserve">vacancies on the </w:t>
      </w:r>
      <w:r w:rsidR="006807C4" w:rsidRPr="001C05B4">
        <w:rPr>
          <w:rFonts w:ascii="Arial" w:hAnsi="Arial" w:cs="Arial"/>
          <w:b/>
          <w:sz w:val="20"/>
          <w:szCs w:val="20"/>
          <w:lang w:val="en-GB"/>
        </w:rPr>
        <w:t xml:space="preserve">Parish Council </w:t>
      </w:r>
    </w:p>
    <w:p w:rsidR="00BE5073" w:rsidRDefault="0003149F" w:rsidP="009C00E9">
      <w:pPr>
        <w:pStyle w:val="ListParagraph"/>
        <w:numPr>
          <w:ilvl w:val="0"/>
          <w:numId w:val="5"/>
        </w:numPr>
        <w:spacing w:after="0"/>
        <w:rPr>
          <w:rFonts w:ascii="Arial" w:hAnsi="Arial" w:cs="Arial"/>
          <w:b/>
          <w:sz w:val="20"/>
          <w:szCs w:val="20"/>
          <w:lang w:val="en-GB"/>
        </w:rPr>
      </w:pPr>
      <w:r>
        <w:rPr>
          <w:rFonts w:ascii="Arial" w:hAnsi="Arial" w:cs="Arial"/>
          <w:b/>
          <w:sz w:val="20"/>
          <w:szCs w:val="20"/>
          <w:lang w:val="en-GB"/>
        </w:rPr>
        <w:t xml:space="preserve">Matters arising </w:t>
      </w:r>
      <w:r w:rsidR="005A5401" w:rsidRPr="001C05B4">
        <w:rPr>
          <w:rFonts w:ascii="Arial" w:hAnsi="Arial" w:cs="Arial"/>
          <w:b/>
          <w:sz w:val="20"/>
          <w:szCs w:val="20"/>
          <w:lang w:val="en-GB"/>
        </w:rPr>
        <w:t xml:space="preserve">from/since </w:t>
      </w:r>
      <w:r w:rsidR="00D50C03" w:rsidRPr="001C05B4">
        <w:rPr>
          <w:rFonts w:ascii="Arial" w:hAnsi="Arial" w:cs="Arial"/>
          <w:b/>
          <w:sz w:val="20"/>
          <w:szCs w:val="20"/>
          <w:lang w:val="en-GB"/>
        </w:rPr>
        <w:t>previous m</w:t>
      </w:r>
      <w:r w:rsidR="005A5401" w:rsidRPr="001C05B4">
        <w:rPr>
          <w:rFonts w:ascii="Arial" w:hAnsi="Arial" w:cs="Arial"/>
          <w:b/>
          <w:sz w:val="20"/>
          <w:szCs w:val="20"/>
          <w:lang w:val="en-GB"/>
        </w:rPr>
        <w:t>eeting</w:t>
      </w:r>
      <w:r>
        <w:rPr>
          <w:rFonts w:ascii="Arial" w:hAnsi="Arial" w:cs="Arial"/>
          <w:b/>
          <w:sz w:val="20"/>
          <w:szCs w:val="20"/>
          <w:lang w:val="en-GB"/>
        </w:rPr>
        <w:t xml:space="preserve"> were considered:</w:t>
      </w:r>
    </w:p>
    <w:p w:rsidR="00BE5073" w:rsidRPr="00BE5073" w:rsidRDefault="00BE5073" w:rsidP="009C00E9">
      <w:pPr>
        <w:pStyle w:val="ListParagraph"/>
        <w:numPr>
          <w:ilvl w:val="1"/>
          <w:numId w:val="25"/>
        </w:numPr>
        <w:spacing w:after="0"/>
        <w:rPr>
          <w:rFonts w:ascii="Arial" w:hAnsi="Arial" w:cs="Arial"/>
          <w:b/>
          <w:color w:val="000000" w:themeColor="text1"/>
          <w:sz w:val="20"/>
          <w:szCs w:val="20"/>
          <w:lang w:val="en-GB"/>
        </w:rPr>
      </w:pPr>
      <w:r w:rsidRPr="00BE5073">
        <w:rPr>
          <w:rFonts w:ascii="Arial" w:hAnsi="Arial" w:cs="Arial"/>
          <w:color w:val="000000" w:themeColor="text1"/>
          <w:sz w:val="20"/>
          <w:szCs w:val="20"/>
        </w:rPr>
        <w:t>Community Infrastructure Levy (CIL)</w:t>
      </w:r>
      <w:r>
        <w:rPr>
          <w:rFonts w:ascii="Arial" w:hAnsi="Arial" w:cs="Arial"/>
          <w:color w:val="000000" w:themeColor="text1"/>
          <w:sz w:val="20"/>
          <w:szCs w:val="20"/>
        </w:rPr>
        <w:t xml:space="preserve"> – information from CC had been circulated by email and noted, HPC to consider how to spend available funds</w:t>
      </w:r>
    </w:p>
    <w:p w:rsidR="00BE5073" w:rsidRPr="00BE5073" w:rsidRDefault="00BE5073" w:rsidP="009C00E9">
      <w:pPr>
        <w:pStyle w:val="ListParagraph"/>
        <w:numPr>
          <w:ilvl w:val="1"/>
          <w:numId w:val="25"/>
        </w:numPr>
        <w:spacing w:after="0"/>
        <w:rPr>
          <w:rFonts w:ascii="Arial" w:hAnsi="Arial" w:cs="Arial"/>
          <w:b/>
          <w:color w:val="000000" w:themeColor="text1"/>
          <w:sz w:val="20"/>
          <w:szCs w:val="20"/>
          <w:lang w:val="en-GB"/>
        </w:rPr>
      </w:pPr>
      <w:r w:rsidRPr="00BE5073">
        <w:rPr>
          <w:rFonts w:ascii="Arial" w:hAnsi="Arial" w:cs="Arial"/>
          <w:color w:val="000000" w:themeColor="text1"/>
          <w:sz w:val="20"/>
          <w:szCs w:val="20"/>
        </w:rPr>
        <w:t>Northern Powergrid wayleaves</w:t>
      </w:r>
      <w:r>
        <w:rPr>
          <w:rFonts w:ascii="Arial" w:hAnsi="Arial" w:cs="Arial"/>
          <w:color w:val="000000" w:themeColor="text1"/>
          <w:sz w:val="20"/>
          <w:szCs w:val="20"/>
        </w:rPr>
        <w:t xml:space="preserve"> </w:t>
      </w:r>
      <w:r w:rsidR="00220341">
        <w:rPr>
          <w:rFonts w:ascii="Arial" w:hAnsi="Arial" w:cs="Arial"/>
          <w:color w:val="000000" w:themeColor="text1"/>
          <w:sz w:val="20"/>
          <w:szCs w:val="20"/>
        </w:rPr>
        <w:t>–</w:t>
      </w:r>
      <w:r>
        <w:rPr>
          <w:rFonts w:ascii="Arial" w:hAnsi="Arial" w:cs="Arial"/>
          <w:color w:val="000000" w:themeColor="text1"/>
          <w:sz w:val="20"/>
          <w:szCs w:val="20"/>
        </w:rPr>
        <w:t xml:space="preserve"> </w:t>
      </w:r>
      <w:r w:rsidR="00220341">
        <w:rPr>
          <w:rFonts w:ascii="Arial" w:hAnsi="Arial" w:cs="Arial"/>
          <w:color w:val="000000" w:themeColor="text1"/>
          <w:sz w:val="20"/>
          <w:szCs w:val="20"/>
        </w:rPr>
        <w:t>SL has obtained confirmation that 2 agreements are in place dated 1968 and 1994, due annually in March and February respectively.</w:t>
      </w:r>
    </w:p>
    <w:p w:rsidR="00BE5073" w:rsidRPr="00BE5073" w:rsidRDefault="00BE5073" w:rsidP="009C00E9">
      <w:pPr>
        <w:pStyle w:val="ListParagraph"/>
        <w:numPr>
          <w:ilvl w:val="1"/>
          <w:numId w:val="25"/>
        </w:numPr>
        <w:spacing w:after="0"/>
        <w:rPr>
          <w:rFonts w:ascii="Arial" w:hAnsi="Arial" w:cs="Arial"/>
          <w:b/>
          <w:color w:val="000000" w:themeColor="text1"/>
          <w:sz w:val="20"/>
          <w:szCs w:val="20"/>
          <w:lang w:val="en-GB"/>
        </w:rPr>
      </w:pPr>
      <w:r w:rsidRPr="00BE5073">
        <w:rPr>
          <w:rFonts w:ascii="Arial" w:hAnsi="Arial" w:cs="Arial"/>
          <w:color w:val="000000" w:themeColor="text1"/>
          <w:sz w:val="20"/>
          <w:szCs w:val="20"/>
        </w:rPr>
        <w:t>Barf Hill development (Daniel Gath)</w:t>
      </w:r>
      <w:r w:rsidR="00220341">
        <w:rPr>
          <w:rFonts w:ascii="Arial" w:hAnsi="Arial" w:cs="Arial"/>
          <w:color w:val="000000" w:themeColor="text1"/>
          <w:sz w:val="20"/>
          <w:szCs w:val="20"/>
        </w:rPr>
        <w:t xml:space="preserve"> – discussed above at item 4c.</w:t>
      </w:r>
    </w:p>
    <w:p w:rsidR="00BE5073" w:rsidRPr="00BE5073" w:rsidRDefault="00BE5073" w:rsidP="009C00E9">
      <w:pPr>
        <w:pStyle w:val="ListParagraph"/>
        <w:numPr>
          <w:ilvl w:val="1"/>
          <w:numId w:val="25"/>
        </w:numPr>
        <w:spacing w:after="0"/>
        <w:rPr>
          <w:rFonts w:ascii="Arial" w:hAnsi="Arial" w:cs="Arial"/>
          <w:b/>
          <w:color w:val="000000" w:themeColor="text1"/>
          <w:sz w:val="20"/>
          <w:szCs w:val="20"/>
          <w:lang w:val="en-GB"/>
        </w:rPr>
      </w:pPr>
      <w:r w:rsidRPr="00BE5073">
        <w:rPr>
          <w:rFonts w:ascii="Arial" w:hAnsi="Arial" w:cs="Arial"/>
          <w:color w:val="000000" w:themeColor="text1"/>
          <w:sz w:val="20"/>
          <w:szCs w:val="20"/>
        </w:rPr>
        <w:t>Youth Club</w:t>
      </w:r>
      <w:r w:rsidR="00220341">
        <w:rPr>
          <w:rFonts w:ascii="Arial" w:hAnsi="Arial" w:cs="Arial"/>
          <w:color w:val="000000" w:themeColor="text1"/>
          <w:sz w:val="20"/>
          <w:szCs w:val="20"/>
        </w:rPr>
        <w:t xml:space="preserve"> – SL reported that it has been agreed to defer youth engagement activity until the spring when the evenings are lighter and more young people will be around to be consulted.</w:t>
      </w:r>
      <w:r w:rsidR="004A50C1">
        <w:rPr>
          <w:rFonts w:ascii="Arial" w:hAnsi="Arial" w:cs="Arial"/>
          <w:color w:val="000000" w:themeColor="text1"/>
          <w:sz w:val="20"/>
          <w:szCs w:val="20"/>
        </w:rPr>
        <w:t xml:space="preserve"> Item deferred to March.</w:t>
      </w:r>
    </w:p>
    <w:p w:rsidR="00BE5073" w:rsidRPr="00BE5073" w:rsidRDefault="00BE5073" w:rsidP="009C00E9">
      <w:pPr>
        <w:pStyle w:val="ListParagraph"/>
        <w:numPr>
          <w:ilvl w:val="1"/>
          <w:numId w:val="25"/>
        </w:numPr>
        <w:spacing w:after="0"/>
        <w:rPr>
          <w:rFonts w:ascii="Arial" w:hAnsi="Arial" w:cs="Arial"/>
          <w:b/>
          <w:color w:val="000000" w:themeColor="text1"/>
          <w:sz w:val="20"/>
          <w:szCs w:val="20"/>
          <w:lang w:val="en-GB"/>
        </w:rPr>
      </w:pPr>
      <w:r w:rsidRPr="00BE5073">
        <w:rPr>
          <w:rFonts w:ascii="Arial" w:hAnsi="Arial" w:cs="Arial"/>
          <w:color w:val="000000" w:themeColor="text1"/>
          <w:sz w:val="20"/>
          <w:szCs w:val="20"/>
        </w:rPr>
        <w:t>Grass cutting – 2020/21 contract; cemetery grass cutting</w:t>
      </w:r>
      <w:r w:rsidR="00220341">
        <w:rPr>
          <w:rFonts w:ascii="Arial" w:hAnsi="Arial" w:cs="Arial"/>
          <w:color w:val="000000" w:themeColor="text1"/>
          <w:sz w:val="20"/>
          <w:szCs w:val="20"/>
        </w:rPr>
        <w:t xml:space="preserve"> – discussed later at 9.5</w:t>
      </w:r>
    </w:p>
    <w:p w:rsidR="00BE5073" w:rsidRPr="00BE5073" w:rsidRDefault="00BE5073" w:rsidP="009C00E9">
      <w:pPr>
        <w:pStyle w:val="ListParagraph"/>
        <w:numPr>
          <w:ilvl w:val="1"/>
          <w:numId w:val="25"/>
        </w:numPr>
        <w:spacing w:after="0"/>
        <w:rPr>
          <w:rFonts w:ascii="Arial" w:hAnsi="Arial" w:cs="Arial"/>
          <w:b/>
          <w:color w:val="000000" w:themeColor="text1"/>
          <w:sz w:val="20"/>
          <w:szCs w:val="20"/>
          <w:lang w:val="en-GB"/>
        </w:rPr>
      </w:pPr>
      <w:r w:rsidRPr="00BE5073">
        <w:rPr>
          <w:rFonts w:ascii="Arial" w:hAnsi="Arial" w:cs="Arial"/>
          <w:color w:val="000000" w:themeColor="text1"/>
          <w:sz w:val="20"/>
          <w:szCs w:val="20"/>
        </w:rPr>
        <w:t>2020/21 Parish Precept</w:t>
      </w:r>
      <w:r w:rsidR="00220341">
        <w:rPr>
          <w:rFonts w:ascii="Arial" w:hAnsi="Arial" w:cs="Arial"/>
          <w:color w:val="000000" w:themeColor="text1"/>
          <w:sz w:val="20"/>
          <w:szCs w:val="20"/>
        </w:rPr>
        <w:t xml:space="preserve"> – it was noted that HPC has confirmed the precept will remain at its current level for the next year.</w:t>
      </w:r>
    </w:p>
    <w:p w:rsidR="00BE5073" w:rsidRPr="00BE5073" w:rsidRDefault="00BE5073" w:rsidP="009C00E9">
      <w:pPr>
        <w:pStyle w:val="ListParagraph"/>
        <w:numPr>
          <w:ilvl w:val="1"/>
          <w:numId w:val="25"/>
        </w:numPr>
        <w:spacing w:after="0"/>
        <w:rPr>
          <w:rFonts w:ascii="Arial" w:hAnsi="Arial" w:cs="Arial"/>
          <w:b/>
          <w:color w:val="000000" w:themeColor="text1"/>
          <w:sz w:val="20"/>
          <w:szCs w:val="20"/>
          <w:lang w:val="en-GB"/>
        </w:rPr>
      </w:pPr>
      <w:r w:rsidRPr="00BE5073">
        <w:rPr>
          <w:rFonts w:ascii="Arial" w:hAnsi="Arial" w:cs="Arial"/>
          <w:color w:val="000000" w:themeColor="text1"/>
          <w:sz w:val="20"/>
          <w:szCs w:val="20"/>
        </w:rPr>
        <w:t>Village Hall repairs</w:t>
      </w:r>
      <w:r w:rsidR="00620700">
        <w:rPr>
          <w:rFonts w:ascii="Arial" w:hAnsi="Arial" w:cs="Arial"/>
          <w:color w:val="000000" w:themeColor="text1"/>
          <w:sz w:val="20"/>
          <w:szCs w:val="20"/>
        </w:rPr>
        <w:t xml:space="preserve"> – JP/EL will discuss with the wider Village Hall Committee, defer item to March meeting</w:t>
      </w:r>
      <w:r w:rsidR="004A50C1">
        <w:rPr>
          <w:rFonts w:ascii="Arial" w:hAnsi="Arial" w:cs="Arial"/>
          <w:color w:val="000000" w:themeColor="text1"/>
          <w:sz w:val="20"/>
          <w:szCs w:val="20"/>
        </w:rPr>
        <w:t>.</w:t>
      </w:r>
    </w:p>
    <w:p w:rsidR="00BE3280" w:rsidRPr="00BE3280" w:rsidRDefault="00BE5073" w:rsidP="00BE3280">
      <w:pPr>
        <w:pStyle w:val="ListParagraph"/>
        <w:numPr>
          <w:ilvl w:val="1"/>
          <w:numId w:val="25"/>
        </w:numPr>
        <w:spacing w:after="0"/>
        <w:rPr>
          <w:rFonts w:ascii="Arial" w:hAnsi="Arial" w:cs="Arial"/>
          <w:b/>
          <w:color w:val="000000" w:themeColor="text1"/>
          <w:sz w:val="20"/>
          <w:szCs w:val="20"/>
          <w:lang w:val="en-GB"/>
        </w:rPr>
      </w:pPr>
      <w:r w:rsidRPr="00620700">
        <w:rPr>
          <w:rFonts w:ascii="Arial" w:hAnsi="Arial" w:cs="Arial"/>
          <w:color w:val="000000" w:themeColor="text1"/>
          <w:sz w:val="20"/>
          <w:szCs w:val="20"/>
        </w:rPr>
        <w:t>Parking and flooding near to the School</w:t>
      </w:r>
      <w:r w:rsidR="00620700" w:rsidRPr="00620700">
        <w:rPr>
          <w:rFonts w:ascii="Arial" w:hAnsi="Arial" w:cs="Arial"/>
          <w:color w:val="000000" w:themeColor="text1"/>
          <w:sz w:val="20"/>
          <w:szCs w:val="20"/>
        </w:rPr>
        <w:t xml:space="preserve"> – this </w:t>
      </w:r>
      <w:r w:rsidR="00620700">
        <w:rPr>
          <w:rFonts w:ascii="Arial" w:hAnsi="Arial" w:cs="Arial"/>
          <w:color w:val="000000" w:themeColor="text1"/>
          <w:sz w:val="20"/>
          <w:szCs w:val="20"/>
        </w:rPr>
        <w:t xml:space="preserve">remains an ongoing issue, and the various interconnected problems were discussed at length. During the course of the discussion, Cllr Armistead left the meeting </w:t>
      </w:r>
      <w:r w:rsidR="00620700">
        <w:rPr>
          <w:rFonts w:ascii="Arial" w:hAnsi="Arial" w:cs="Arial"/>
          <w:color w:val="000000" w:themeColor="text1"/>
          <w:sz w:val="20"/>
          <w:szCs w:val="20"/>
        </w:rPr>
        <w:lastRenderedPageBreak/>
        <w:t xml:space="preserve">indicating his intention to resign his position on HPC. It was resolved that </w:t>
      </w:r>
      <w:r w:rsidR="00620700" w:rsidRPr="00F5131B">
        <w:rPr>
          <w:rFonts w:ascii="Arial" w:hAnsi="Arial" w:cs="Arial"/>
          <w:b/>
          <w:color w:val="000000" w:themeColor="text1"/>
          <w:sz w:val="20"/>
          <w:szCs w:val="20"/>
        </w:rPr>
        <w:t xml:space="preserve">SL will </w:t>
      </w:r>
      <w:r w:rsidR="00582404" w:rsidRPr="00F5131B">
        <w:rPr>
          <w:rFonts w:ascii="Arial" w:hAnsi="Arial" w:cs="Arial"/>
          <w:b/>
          <w:color w:val="000000" w:themeColor="text1"/>
          <w:sz w:val="20"/>
          <w:szCs w:val="20"/>
        </w:rPr>
        <w:t>contact the local Police to ask them to come and observe the issues</w:t>
      </w:r>
      <w:r w:rsidR="004A50C1" w:rsidRPr="00F5131B">
        <w:rPr>
          <w:rFonts w:ascii="Arial" w:hAnsi="Arial" w:cs="Arial"/>
          <w:b/>
          <w:color w:val="000000" w:themeColor="text1"/>
          <w:sz w:val="20"/>
          <w:szCs w:val="20"/>
        </w:rPr>
        <w:t xml:space="preserve"> at the School</w:t>
      </w:r>
      <w:r w:rsidR="00582404" w:rsidRPr="00F5131B">
        <w:rPr>
          <w:rFonts w:ascii="Arial" w:hAnsi="Arial" w:cs="Arial"/>
          <w:b/>
          <w:color w:val="000000" w:themeColor="text1"/>
          <w:sz w:val="20"/>
          <w:szCs w:val="20"/>
        </w:rPr>
        <w:t>; SL will also contact the School to note that the issues remain ongoing; SL will also contact NYCC Highways regarding the flooding</w:t>
      </w:r>
      <w:r w:rsidR="00582404">
        <w:rPr>
          <w:rFonts w:ascii="Arial" w:hAnsi="Arial" w:cs="Arial"/>
          <w:color w:val="000000" w:themeColor="text1"/>
          <w:sz w:val="20"/>
          <w:szCs w:val="20"/>
        </w:rPr>
        <w:t xml:space="preserve"> to state that the majority of the water does appear to be coming from the road (not the School) and as such can Highways consider putting a drain in.</w:t>
      </w:r>
      <w:r w:rsidR="00620700" w:rsidRPr="00620700">
        <w:rPr>
          <w:rFonts w:ascii="Arial" w:hAnsi="Arial" w:cs="Arial"/>
          <w:color w:val="000000" w:themeColor="text1"/>
          <w:sz w:val="20"/>
          <w:szCs w:val="20"/>
        </w:rPr>
        <w:t xml:space="preserve"> </w:t>
      </w:r>
    </w:p>
    <w:p w:rsidR="00BE3280" w:rsidRPr="00BE3280" w:rsidRDefault="00BE3280" w:rsidP="00BE3280">
      <w:pPr>
        <w:pStyle w:val="ListParagraph"/>
        <w:spacing w:after="0"/>
        <w:ind w:left="1080"/>
        <w:rPr>
          <w:rFonts w:ascii="Arial" w:hAnsi="Arial" w:cs="Arial"/>
          <w:b/>
          <w:color w:val="000000" w:themeColor="text1"/>
          <w:sz w:val="20"/>
          <w:szCs w:val="20"/>
          <w:lang w:val="en-GB"/>
        </w:rPr>
      </w:pPr>
    </w:p>
    <w:p w:rsidR="00BE3280" w:rsidRDefault="00BE3280" w:rsidP="00BE3280">
      <w:pPr>
        <w:pStyle w:val="NoSpacing"/>
        <w:rPr>
          <w:rFonts w:ascii="Arial" w:hAnsi="Arial" w:cs="Arial"/>
          <w:b/>
          <w:i/>
          <w:sz w:val="20"/>
          <w:szCs w:val="20"/>
        </w:rPr>
      </w:pPr>
      <w:r w:rsidRPr="00BE3280">
        <w:rPr>
          <w:rFonts w:ascii="Arial" w:hAnsi="Arial" w:cs="Arial"/>
          <w:i/>
          <w:sz w:val="20"/>
          <w:szCs w:val="20"/>
        </w:rPr>
        <w:t>At this point in the meeting, CC stood in as co-opted Parish Councillor to ensur</w:t>
      </w:r>
      <w:r>
        <w:rPr>
          <w:rFonts w:ascii="Arial" w:hAnsi="Arial" w:cs="Arial"/>
          <w:i/>
          <w:sz w:val="20"/>
          <w:szCs w:val="20"/>
        </w:rPr>
        <w:t>e the meet</w:t>
      </w:r>
      <w:r w:rsidRPr="00BE3280">
        <w:rPr>
          <w:rFonts w:ascii="Arial" w:hAnsi="Arial" w:cs="Arial"/>
          <w:i/>
          <w:sz w:val="20"/>
          <w:szCs w:val="20"/>
        </w:rPr>
        <w:t xml:space="preserve">ing remained quorate – </w:t>
      </w:r>
      <w:r w:rsidRPr="00BE3280">
        <w:rPr>
          <w:rFonts w:ascii="Arial" w:hAnsi="Arial" w:cs="Arial"/>
          <w:b/>
          <w:i/>
          <w:sz w:val="20"/>
          <w:szCs w:val="20"/>
        </w:rPr>
        <w:t>SL/CC to complete required forms as soon as possible after the meeting.</w:t>
      </w:r>
    </w:p>
    <w:p w:rsidR="00BE3280" w:rsidRPr="00BE3280" w:rsidRDefault="00BE3280" w:rsidP="00BE3280">
      <w:pPr>
        <w:pStyle w:val="NoSpacing"/>
        <w:rPr>
          <w:rFonts w:ascii="Arial" w:hAnsi="Arial" w:cs="Arial"/>
          <w:b/>
          <w:i/>
          <w:color w:val="000000" w:themeColor="text1"/>
          <w:sz w:val="20"/>
          <w:szCs w:val="20"/>
          <w:lang w:val="en-GB"/>
        </w:rPr>
      </w:pPr>
    </w:p>
    <w:p w:rsidR="00763ABA" w:rsidRPr="004A50C1" w:rsidRDefault="00BE5073" w:rsidP="009C00E9">
      <w:pPr>
        <w:pStyle w:val="ListParagraph"/>
        <w:numPr>
          <w:ilvl w:val="1"/>
          <w:numId w:val="25"/>
        </w:numPr>
        <w:spacing w:after="0"/>
        <w:rPr>
          <w:rFonts w:ascii="Arial" w:hAnsi="Arial" w:cs="Arial"/>
          <w:b/>
          <w:sz w:val="20"/>
          <w:szCs w:val="20"/>
          <w:lang w:val="en-GB"/>
        </w:rPr>
      </w:pPr>
      <w:r w:rsidRPr="004A50C1">
        <w:rPr>
          <w:rFonts w:ascii="Arial" w:hAnsi="Arial" w:cs="Arial"/>
          <w:color w:val="000000" w:themeColor="text1"/>
          <w:sz w:val="20"/>
          <w:szCs w:val="20"/>
        </w:rPr>
        <w:t>Parish Council policies</w:t>
      </w:r>
      <w:r w:rsidR="004A50C1" w:rsidRPr="004A50C1">
        <w:rPr>
          <w:rFonts w:ascii="Arial" w:hAnsi="Arial" w:cs="Arial"/>
          <w:color w:val="000000" w:themeColor="text1"/>
          <w:sz w:val="20"/>
          <w:szCs w:val="20"/>
        </w:rPr>
        <w:t xml:space="preserve"> – it was resolved that </w:t>
      </w:r>
      <w:r w:rsidR="004A50C1" w:rsidRPr="00F5131B">
        <w:rPr>
          <w:rFonts w:ascii="Arial" w:hAnsi="Arial" w:cs="Arial"/>
          <w:b/>
          <w:color w:val="000000" w:themeColor="text1"/>
          <w:sz w:val="20"/>
          <w:szCs w:val="20"/>
        </w:rPr>
        <w:t xml:space="preserve">SL will begin to work through the required list of policies, </w:t>
      </w:r>
      <w:r w:rsidR="00F5131B">
        <w:rPr>
          <w:rFonts w:ascii="Arial" w:hAnsi="Arial" w:cs="Arial"/>
          <w:b/>
          <w:color w:val="000000" w:themeColor="text1"/>
          <w:sz w:val="20"/>
          <w:szCs w:val="20"/>
        </w:rPr>
        <w:t xml:space="preserve">and </w:t>
      </w:r>
      <w:r w:rsidR="0003149F" w:rsidRPr="00F5131B">
        <w:rPr>
          <w:rFonts w:ascii="Arial" w:hAnsi="Arial" w:cs="Arial"/>
          <w:b/>
          <w:color w:val="000000" w:themeColor="text1"/>
          <w:sz w:val="20"/>
          <w:szCs w:val="20"/>
        </w:rPr>
        <w:t>circulate</w:t>
      </w:r>
      <w:r w:rsidR="004A50C1" w:rsidRPr="00F5131B">
        <w:rPr>
          <w:rFonts w:ascii="Arial" w:hAnsi="Arial" w:cs="Arial"/>
          <w:b/>
          <w:color w:val="000000" w:themeColor="text1"/>
          <w:sz w:val="20"/>
          <w:szCs w:val="20"/>
        </w:rPr>
        <w:t xml:space="preserve"> a couple</w:t>
      </w:r>
      <w:r w:rsidR="0003149F" w:rsidRPr="00F5131B">
        <w:rPr>
          <w:rFonts w:ascii="Arial" w:hAnsi="Arial" w:cs="Arial"/>
          <w:b/>
          <w:color w:val="000000" w:themeColor="text1"/>
          <w:sz w:val="20"/>
          <w:szCs w:val="20"/>
        </w:rPr>
        <w:t xml:space="preserve"> before each meeting</w:t>
      </w:r>
      <w:r w:rsidR="004A50C1" w:rsidRPr="004A50C1">
        <w:rPr>
          <w:rFonts w:ascii="Arial" w:hAnsi="Arial" w:cs="Arial"/>
          <w:color w:val="000000" w:themeColor="text1"/>
          <w:sz w:val="20"/>
          <w:szCs w:val="20"/>
        </w:rPr>
        <w:t>, such that HPC</w:t>
      </w:r>
      <w:r w:rsidR="0003149F">
        <w:rPr>
          <w:rFonts w:ascii="Arial" w:hAnsi="Arial" w:cs="Arial"/>
          <w:color w:val="000000" w:themeColor="text1"/>
          <w:sz w:val="20"/>
          <w:szCs w:val="20"/>
        </w:rPr>
        <w:t xml:space="preserve"> can approve at the meetings and get u</w:t>
      </w:r>
      <w:r w:rsidR="004A50C1" w:rsidRPr="004A50C1">
        <w:rPr>
          <w:rFonts w:ascii="Arial" w:hAnsi="Arial" w:cs="Arial"/>
          <w:color w:val="000000" w:themeColor="text1"/>
          <w:sz w:val="20"/>
          <w:szCs w:val="20"/>
        </w:rPr>
        <w:t xml:space="preserve">p to date and fulfilling all obligations within a year. </w:t>
      </w:r>
    </w:p>
    <w:p w:rsidR="006B166E" w:rsidRPr="0003149F" w:rsidRDefault="006B166E" w:rsidP="00E42B72">
      <w:pPr>
        <w:pStyle w:val="ListParagraph"/>
        <w:numPr>
          <w:ilvl w:val="0"/>
          <w:numId w:val="5"/>
        </w:numPr>
        <w:spacing w:after="0"/>
        <w:ind w:left="714" w:hanging="357"/>
        <w:jc w:val="both"/>
        <w:rPr>
          <w:rFonts w:ascii="Arial" w:hAnsi="Arial" w:cs="Arial"/>
          <w:b/>
          <w:color w:val="000000" w:themeColor="text1"/>
          <w:sz w:val="20"/>
          <w:szCs w:val="20"/>
          <w:lang w:val="en-GB"/>
        </w:rPr>
      </w:pPr>
      <w:r w:rsidRPr="001C05B4">
        <w:rPr>
          <w:rFonts w:ascii="Arial" w:hAnsi="Arial" w:cs="Arial"/>
          <w:b/>
          <w:sz w:val="20"/>
          <w:szCs w:val="20"/>
          <w:lang w:val="en-GB"/>
        </w:rPr>
        <w:t>New planning appl</w:t>
      </w:r>
      <w:r w:rsidR="0003149F">
        <w:rPr>
          <w:rFonts w:ascii="Arial" w:hAnsi="Arial" w:cs="Arial"/>
          <w:b/>
          <w:sz w:val="20"/>
          <w:szCs w:val="20"/>
          <w:lang w:val="en-GB"/>
        </w:rPr>
        <w:t>ications received were considered</w:t>
      </w:r>
      <w:r w:rsidRPr="001C05B4">
        <w:rPr>
          <w:rFonts w:ascii="Arial" w:hAnsi="Arial" w:cs="Arial"/>
          <w:b/>
          <w:sz w:val="20"/>
          <w:szCs w:val="20"/>
          <w:lang w:val="en-GB"/>
        </w:rPr>
        <w:t>:</w:t>
      </w:r>
    </w:p>
    <w:p w:rsidR="0003149F" w:rsidRDefault="0003149F" w:rsidP="0003149F">
      <w:pPr>
        <w:pStyle w:val="BodyText"/>
        <w:numPr>
          <w:ilvl w:val="1"/>
          <w:numId w:val="26"/>
        </w:numPr>
        <w:rPr>
          <w:rFonts w:ascii="Arial" w:eastAsia="Calibri" w:hAnsi="Arial" w:cs="Arial"/>
          <w:b/>
          <w:color w:val="000000" w:themeColor="text1"/>
        </w:rPr>
      </w:pPr>
      <w:r w:rsidRPr="0003149F">
        <w:rPr>
          <w:rFonts w:ascii="Arial" w:eastAsia="Calibri" w:hAnsi="Arial" w:cs="Arial"/>
          <w:color w:val="000000" w:themeColor="text1"/>
        </w:rPr>
        <w:t>19/02506/FUL</w:t>
      </w:r>
      <w:r w:rsidR="00963343">
        <w:rPr>
          <w:rFonts w:ascii="Arial" w:eastAsia="Calibri" w:hAnsi="Arial" w:cs="Arial"/>
          <w:color w:val="000000" w:themeColor="text1"/>
        </w:rPr>
        <w:tab/>
        <w:t>C</w:t>
      </w:r>
      <w:r w:rsidRPr="0003149F">
        <w:rPr>
          <w:rFonts w:ascii="Arial" w:eastAsia="Calibri" w:hAnsi="Arial" w:cs="Arial"/>
          <w:color w:val="000000" w:themeColor="text1"/>
        </w:rPr>
        <w:t xml:space="preserve">hange of use of land to a mixed use of agricultural land domestic curtilage and siting of agricultural/domestic storage building. </w:t>
      </w:r>
      <w:r w:rsidRPr="008A2FAB">
        <w:rPr>
          <w:rFonts w:ascii="Arial" w:eastAsia="Calibri" w:hAnsi="Arial" w:cs="Arial"/>
          <w:color w:val="000000" w:themeColor="text1"/>
        </w:rPr>
        <w:t>HPC has no objection, but would like to request that adequate screening with trees forms part of the work.</w:t>
      </w:r>
      <w:r w:rsidRPr="0003149F">
        <w:rPr>
          <w:rFonts w:ascii="Arial" w:eastAsia="Calibri" w:hAnsi="Arial" w:cs="Arial"/>
          <w:b/>
          <w:color w:val="000000" w:themeColor="text1"/>
        </w:rPr>
        <w:t xml:space="preserve"> SL to submit to HDC</w:t>
      </w:r>
    </w:p>
    <w:p w:rsidR="0003149F" w:rsidRPr="0003149F" w:rsidRDefault="0003149F" w:rsidP="0003149F">
      <w:pPr>
        <w:pStyle w:val="BodyText"/>
        <w:numPr>
          <w:ilvl w:val="0"/>
          <w:numId w:val="5"/>
        </w:numPr>
        <w:rPr>
          <w:rFonts w:ascii="Arial" w:eastAsia="Calibri" w:hAnsi="Arial" w:cs="Arial"/>
          <w:b/>
          <w:color w:val="000000" w:themeColor="text1"/>
        </w:rPr>
      </w:pPr>
      <w:r>
        <w:rPr>
          <w:rFonts w:ascii="Arial" w:eastAsia="Calibri" w:hAnsi="Arial" w:cs="Arial"/>
          <w:b/>
          <w:color w:val="000000" w:themeColor="text1"/>
        </w:rPr>
        <w:t xml:space="preserve">It was noted that the following </w:t>
      </w:r>
      <w:r w:rsidRPr="0003149F">
        <w:rPr>
          <w:rFonts w:ascii="Arial" w:eastAsia="Calibri" w:hAnsi="Arial" w:cs="Arial"/>
          <w:b/>
          <w:color w:val="000000" w:themeColor="text1"/>
        </w:rPr>
        <w:t>planning decisions</w:t>
      </w:r>
      <w:r>
        <w:rPr>
          <w:rFonts w:ascii="Arial" w:eastAsia="Calibri" w:hAnsi="Arial" w:cs="Arial"/>
          <w:b/>
          <w:color w:val="000000" w:themeColor="text1"/>
        </w:rPr>
        <w:t xml:space="preserve"> had been made</w:t>
      </w:r>
      <w:r w:rsidRPr="0003149F">
        <w:rPr>
          <w:rFonts w:ascii="Arial" w:eastAsia="Calibri" w:hAnsi="Arial" w:cs="Arial"/>
          <w:b/>
          <w:color w:val="000000" w:themeColor="text1"/>
        </w:rPr>
        <w:t xml:space="preserve"> by Hambleton District Council</w:t>
      </w:r>
      <w:r>
        <w:rPr>
          <w:rFonts w:ascii="Arial" w:eastAsia="Calibri" w:hAnsi="Arial" w:cs="Arial"/>
          <w:b/>
          <w:color w:val="000000" w:themeColor="text1"/>
        </w:rPr>
        <w:t>:</w:t>
      </w:r>
    </w:p>
    <w:p w:rsidR="0003149F" w:rsidRPr="0003149F" w:rsidRDefault="0003149F" w:rsidP="0003149F">
      <w:pPr>
        <w:pStyle w:val="BodyText"/>
        <w:ind w:left="720"/>
        <w:rPr>
          <w:rFonts w:ascii="Arial" w:eastAsia="Calibri" w:hAnsi="Arial" w:cs="Arial"/>
          <w:color w:val="000000" w:themeColor="text1"/>
        </w:rPr>
      </w:pPr>
      <w:r w:rsidRPr="0003149F">
        <w:rPr>
          <w:rFonts w:ascii="Arial" w:eastAsia="Calibri" w:hAnsi="Arial" w:cs="Arial"/>
          <w:color w:val="000000" w:themeColor="text1"/>
        </w:rPr>
        <w:t>8.1</w:t>
      </w:r>
      <w:r w:rsidRPr="0003149F">
        <w:rPr>
          <w:rFonts w:ascii="Arial" w:eastAsia="Calibri" w:hAnsi="Arial" w:cs="Arial"/>
          <w:color w:val="000000" w:themeColor="text1"/>
        </w:rPr>
        <w:tab/>
        <w:t>19/01811/LBC</w:t>
      </w:r>
      <w:r w:rsidRPr="0003149F">
        <w:rPr>
          <w:rFonts w:ascii="Arial" w:eastAsia="Calibri" w:hAnsi="Arial" w:cs="Arial"/>
          <w:color w:val="000000" w:themeColor="text1"/>
        </w:rPr>
        <w:tab/>
        <w:t xml:space="preserve">Replacement of a landing window at The Royal Hunting Lodge, Shipton by </w:t>
      </w:r>
    </w:p>
    <w:p w:rsidR="0003149F" w:rsidRPr="0003149F" w:rsidRDefault="0003149F" w:rsidP="0003149F">
      <w:pPr>
        <w:pStyle w:val="BodyText"/>
        <w:ind w:left="720" w:firstLine="720"/>
        <w:rPr>
          <w:rFonts w:ascii="Arial" w:eastAsia="Calibri" w:hAnsi="Arial" w:cs="Arial"/>
          <w:b/>
          <w:i/>
          <w:color w:val="000000" w:themeColor="text1"/>
          <w:u w:val="single"/>
        </w:rPr>
      </w:pPr>
      <w:r w:rsidRPr="0003149F">
        <w:rPr>
          <w:rFonts w:ascii="Arial" w:eastAsia="Calibri" w:hAnsi="Arial" w:cs="Arial"/>
          <w:color w:val="000000" w:themeColor="text1"/>
        </w:rPr>
        <w:t>Beningbrough</w:t>
      </w:r>
      <w:r w:rsidRPr="0003149F">
        <w:rPr>
          <w:rFonts w:ascii="Arial" w:eastAsia="Calibri" w:hAnsi="Arial" w:cs="Arial"/>
          <w:color w:val="000000" w:themeColor="text1"/>
        </w:rPr>
        <w:tab/>
      </w:r>
      <w:r w:rsidRPr="0003149F">
        <w:rPr>
          <w:rFonts w:ascii="Arial" w:eastAsia="Calibri" w:hAnsi="Arial" w:cs="Arial"/>
          <w:b/>
          <w:i/>
          <w:color w:val="000000" w:themeColor="text1"/>
          <w:u w:val="single"/>
        </w:rPr>
        <w:t>Decision: granted</w:t>
      </w:r>
    </w:p>
    <w:p w:rsidR="0003149F" w:rsidRPr="0003149F" w:rsidRDefault="0003149F" w:rsidP="0003149F">
      <w:pPr>
        <w:pStyle w:val="BodyText"/>
        <w:ind w:left="720"/>
        <w:rPr>
          <w:rFonts w:ascii="Arial" w:eastAsia="Calibri" w:hAnsi="Arial" w:cs="Arial"/>
          <w:color w:val="000000" w:themeColor="text1"/>
        </w:rPr>
      </w:pPr>
      <w:r w:rsidRPr="0003149F">
        <w:rPr>
          <w:rFonts w:ascii="Arial" w:eastAsia="Calibri" w:hAnsi="Arial" w:cs="Arial"/>
          <w:color w:val="000000" w:themeColor="text1"/>
        </w:rPr>
        <w:t>8.2</w:t>
      </w:r>
      <w:r w:rsidRPr="0003149F">
        <w:rPr>
          <w:rFonts w:ascii="Arial" w:eastAsia="Calibri" w:hAnsi="Arial" w:cs="Arial"/>
          <w:color w:val="000000" w:themeColor="text1"/>
        </w:rPr>
        <w:tab/>
        <w:t>19/02090/FUL</w:t>
      </w:r>
      <w:r w:rsidRPr="0003149F">
        <w:rPr>
          <w:rFonts w:ascii="Arial" w:eastAsia="Calibri" w:hAnsi="Arial" w:cs="Arial"/>
          <w:color w:val="000000" w:themeColor="text1"/>
        </w:rPr>
        <w:tab/>
        <w:t xml:space="preserve">Construction of a replacement agricultural building at Edgewold, Easingwold </w:t>
      </w:r>
    </w:p>
    <w:p w:rsidR="0003149F" w:rsidRPr="0003149F" w:rsidRDefault="0003149F" w:rsidP="0003149F">
      <w:pPr>
        <w:pStyle w:val="BodyText"/>
        <w:ind w:left="720" w:firstLine="720"/>
        <w:rPr>
          <w:rFonts w:ascii="Arial" w:eastAsia="Calibri" w:hAnsi="Arial" w:cs="Arial"/>
          <w:color w:val="000000" w:themeColor="text1"/>
        </w:rPr>
      </w:pPr>
      <w:r w:rsidRPr="0003149F">
        <w:rPr>
          <w:rFonts w:ascii="Arial" w:eastAsia="Calibri" w:hAnsi="Arial" w:cs="Arial"/>
          <w:color w:val="000000" w:themeColor="text1"/>
        </w:rPr>
        <w:t>Road</w:t>
      </w:r>
      <w:r w:rsidRPr="0003149F">
        <w:rPr>
          <w:rFonts w:ascii="Arial" w:eastAsia="Calibri" w:hAnsi="Arial" w:cs="Arial"/>
          <w:color w:val="000000" w:themeColor="text1"/>
        </w:rPr>
        <w:tab/>
      </w:r>
      <w:r w:rsidRPr="0003149F">
        <w:rPr>
          <w:rFonts w:ascii="Arial" w:eastAsia="Calibri" w:hAnsi="Arial" w:cs="Arial"/>
          <w:b/>
          <w:i/>
          <w:color w:val="000000" w:themeColor="text1"/>
          <w:u w:val="single"/>
        </w:rPr>
        <w:t>Decision: granted</w:t>
      </w:r>
      <w:r w:rsidRPr="0003149F">
        <w:rPr>
          <w:rFonts w:ascii="Arial" w:eastAsia="Calibri" w:hAnsi="Arial" w:cs="Arial"/>
          <w:color w:val="000000" w:themeColor="text1"/>
        </w:rPr>
        <w:tab/>
      </w:r>
    </w:p>
    <w:p w:rsidR="0003149F" w:rsidRPr="0003149F" w:rsidRDefault="0003149F" w:rsidP="0003149F">
      <w:pPr>
        <w:pStyle w:val="BodyText"/>
        <w:ind w:left="720"/>
        <w:rPr>
          <w:rFonts w:ascii="Arial" w:eastAsia="Calibri" w:hAnsi="Arial" w:cs="Arial"/>
          <w:color w:val="000000" w:themeColor="text1"/>
        </w:rPr>
      </w:pPr>
      <w:r w:rsidRPr="0003149F">
        <w:rPr>
          <w:rFonts w:ascii="Arial" w:eastAsia="Calibri" w:hAnsi="Arial" w:cs="Arial"/>
          <w:color w:val="000000" w:themeColor="text1"/>
        </w:rPr>
        <w:t>8.3</w:t>
      </w:r>
      <w:r w:rsidRPr="0003149F">
        <w:rPr>
          <w:rFonts w:ascii="Arial" w:eastAsia="Calibri" w:hAnsi="Arial" w:cs="Arial"/>
          <w:color w:val="000000" w:themeColor="text1"/>
        </w:rPr>
        <w:tab/>
        <w:t>19/02003/FUL</w:t>
      </w:r>
      <w:r w:rsidRPr="0003149F">
        <w:rPr>
          <w:rFonts w:ascii="Arial" w:eastAsia="Calibri" w:hAnsi="Arial" w:cs="Arial"/>
          <w:color w:val="000000" w:themeColor="text1"/>
        </w:rPr>
        <w:tab/>
        <w:t xml:space="preserve">Construction of a 5 bedroom detached house with attached garaging to replace </w:t>
      </w:r>
    </w:p>
    <w:p w:rsidR="0003149F" w:rsidRPr="0003149F" w:rsidRDefault="0003149F" w:rsidP="008A2FAB">
      <w:pPr>
        <w:pStyle w:val="BodyText"/>
        <w:ind w:left="720" w:firstLine="720"/>
        <w:rPr>
          <w:rFonts w:ascii="Arial" w:eastAsia="Calibri" w:hAnsi="Arial" w:cs="Arial"/>
          <w:color w:val="000000" w:themeColor="text1"/>
        </w:rPr>
      </w:pPr>
      <w:r w:rsidRPr="0003149F">
        <w:rPr>
          <w:rFonts w:ascii="Arial" w:eastAsia="Calibri" w:hAnsi="Arial" w:cs="Arial"/>
          <w:color w:val="000000" w:themeColor="text1"/>
        </w:rPr>
        <w:t>existing outbuildings, at Rowan Brea, Sutton Road</w:t>
      </w:r>
      <w:r>
        <w:rPr>
          <w:rFonts w:ascii="Arial" w:eastAsia="Calibri" w:hAnsi="Arial" w:cs="Arial"/>
          <w:color w:val="000000" w:themeColor="text1"/>
        </w:rPr>
        <w:t xml:space="preserve">  </w:t>
      </w:r>
      <w:r w:rsidRPr="0003149F">
        <w:rPr>
          <w:rFonts w:ascii="Arial" w:eastAsia="Calibri" w:hAnsi="Arial" w:cs="Arial"/>
          <w:b/>
          <w:i/>
          <w:color w:val="000000" w:themeColor="text1"/>
          <w:u w:val="single"/>
        </w:rPr>
        <w:t>Decision: granted</w:t>
      </w:r>
      <w:r>
        <w:rPr>
          <w:rFonts w:ascii="Arial" w:eastAsia="Calibri" w:hAnsi="Arial" w:cs="Arial"/>
          <w:b/>
          <w:color w:val="000000" w:themeColor="text1"/>
        </w:rPr>
        <w:tab/>
      </w:r>
    </w:p>
    <w:p w:rsidR="005B668C" w:rsidRPr="001C05B4" w:rsidRDefault="00D50C03" w:rsidP="001C3F21">
      <w:pPr>
        <w:pStyle w:val="ListParagraph"/>
        <w:numPr>
          <w:ilvl w:val="0"/>
          <w:numId w:val="5"/>
        </w:numPr>
        <w:spacing w:after="0"/>
        <w:ind w:left="714" w:hanging="357"/>
        <w:jc w:val="both"/>
        <w:rPr>
          <w:rFonts w:ascii="Arial" w:hAnsi="Arial" w:cs="Arial"/>
          <w:b/>
          <w:sz w:val="20"/>
          <w:szCs w:val="20"/>
          <w:lang w:val="en-GB"/>
        </w:rPr>
      </w:pPr>
      <w:r w:rsidRPr="001C05B4">
        <w:rPr>
          <w:rFonts w:ascii="Arial" w:hAnsi="Arial" w:cs="Arial"/>
          <w:b/>
          <w:sz w:val="20"/>
          <w:szCs w:val="20"/>
          <w:lang w:val="en-GB"/>
        </w:rPr>
        <w:t>To discuss matters raised by Parish Clerk/Respon</w:t>
      </w:r>
      <w:r w:rsidR="00FE2F33" w:rsidRPr="001C05B4">
        <w:rPr>
          <w:rFonts w:ascii="Arial" w:hAnsi="Arial" w:cs="Arial"/>
          <w:b/>
          <w:sz w:val="20"/>
          <w:szCs w:val="20"/>
          <w:lang w:val="en-GB"/>
        </w:rPr>
        <w:t>si</w:t>
      </w:r>
      <w:r w:rsidRPr="001C05B4">
        <w:rPr>
          <w:rFonts w:ascii="Arial" w:hAnsi="Arial" w:cs="Arial"/>
          <w:b/>
          <w:sz w:val="20"/>
          <w:szCs w:val="20"/>
          <w:lang w:val="en-GB"/>
        </w:rPr>
        <w:t>ble Financial Officer</w:t>
      </w:r>
      <w:r w:rsidR="00523640" w:rsidRPr="001C05B4">
        <w:rPr>
          <w:rFonts w:ascii="Arial" w:hAnsi="Arial" w:cs="Arial"/>
          <w:b/>
          <w:sz w:val="20"/>
          <w:szCs w:val="20"/>
          <w:lang w:val="en-GB"/>
        </w:rPr>
        <w:t>:</w:t>
      </w:r>
    </w:p>
    <w:p w:rsidR="001C3F21" w:rsidRDefault="00CD1F92" w:rsidP="00CD1F92">
      <w:pPr>
        <w:pStyle w:val="BodyText"/>
        <w:ind w:left="1440" w:hanging="720"/>
        <w:rPr>
          <w:rFonts w:ascii="Arial" w:eastAsia="Calibri" w:hAnsi="Arial" w:cs="Arial"/>
          <w:b/>
          <w:color w:val="000000" w:themeColor="text1"/>
        </w:rPr>
      </w:pPr>
      <w:r w:rsidRPr="00CD1F92">
        <w:rPr>
          <w:rFonts w:ascii="Arial" w:hAnsi="Arial" w:cs="Arial"/>
          <w:color w:val="000000" w:themeColor="text1"/>
          <w:lang w:val="en-GB"/>
        </w:rPr>
        <w:t>9</w:t>
      </w:r>
      <w:r w:rsidR="001C3F21" w:rsidRPr="00CD1F92">
        <w:rPr>
          <w:rFonts w:ascii="Arial" w:eastAsia="Calibri" w:hAnsi="Arial" w:cs="Arial"/>
          <w:color w:val="000000" w:themeColor="text1"/>
        </w:rPr>
        <w:t>.</w:t>
      </w:r>
      <w:r w:rsidR="001C3F21" w:rsidRPr="001C05B4">
        <w:rPr>
          <w:rFonts w:ascii="Arial" w:eastAsia="Calibri" w:hAnsi="Arial" w:cs="Arial"/>
          <w:color w:val="222A35"/>
        </w:rPr>
        <w:t>1</w:t>
      </w:r>
      <w:r w:rsidR="001C3F21" w:rsidRPr="001C05B4">
        <w:rPr>
          <w:rFonts w:ascii="Arial" w:eastAsia="Calibri" w:hAnsi="Arial" w:cs="Arial"/>
          <w:color w:val="222A35"/>
        </w:rPr>
        <w:tab/>
      </w:r>
      <w:r w:rsidRPr="00CD1F92">
        <w:rPr>
          <w:rFonts w:ascii="Arial" w:eastAsia="Calibri" w:hAnsi="Arial" w:cs="Arial"/>
          <w:color w:val="000000" w:themeColor="text1"/>
        </w:rPr>
        <w:t xml:space="preserve">An up to date bank reconciliation was noted – it was agreed that a transactions register should be available for scrutiny at all future meetings. </w:t>
      </w:r>
      <w:r w:rsidRPr="00CD1F92">
        <w:rPr>
          <w:rFonts w:ascii="Arial" w:eastAsia="Calibri" w:hAnsi="Arial" w:cs="Arial"/>
          <w:b/>
          <w:color w:val="000000" w:themeColor="text1"/>
        </w:rPr>
        <w:t>Action SL</w:t>
      </w:r>
    </w:p>
    <w:p w:rsidR="00CD1F92" w:rsidRDefault="00CD1F92" w:rsidP="00CD1F92">
      <w:pPr>
        <w:pStyle w:val="BodyText"/>
        <w:ind w:left="1440" w:hanging="720"/>
        <w:rPr>
          <w:rFonts w:ascii="Arial" w:eastAsia="Calibri" w:hAnsi="Arial" w:cs="Arial"/>
          <w:b/>
          <w:color w:val="000000" w:themeColor="text1"/>
        </w:rPr>
      </w:pPr>
      <w:r>
        <w:rPr>
          <w:rFonts w:ascii="Arial" w:hAnsi="Arial" w:cs="Arial"/>
          <w:color w:val="000000" w:themeColor="text1"/>
          <w:lang w:val="en-GB"/>
        </w:rPr>
        <w:t>9.</w:t>
      </w:r>
      <w:r>
        <w:rPr>
          <w:rFonts w:ascii="Arial" w:eastAsia="Calibri" w:hAnsi="Arial" w:cs="Arial"/>
          <w:color w:val="000000" w:themeColor="text1"/>
        </w:rPr>
        <w:t>2</w:t>
      </w:r>
      <w:r>
        <w:rPr>
          <w:rFonts w:ascii="Arial" w:eastAsia="Calibri" w:hAnsi="Arial" w:cs="Arial"/>
          <w:color w:val="000000" w:themeColor="text1"/>
        </w:rPr>
        <w:tab/>
        <w:t xml:space="preserve">It was noted that the Clerk’s working hours should have been agreed as 5 per week (instead of 3) – going forward, it was resolved that the Clerk can work up to 5 hours per week. SL requested that HPC consider using a Payroll company for the Clerk’s salary – </w:t>
      </w:r>
      <w:r>
        <w:rPr>
          <w:rFonts w:ascii="Arial" w:eastAsia="Calibri" w:hAnsi="Arial" w:cs="Arial"/>
          <w:b/>
          <w:color w:val="000000" w:themeColor="text1"/>
        </w:rPr>
        <w:t>action: SL to get information supplied to JP.</w:t>
      </w:r>
    </w:p>
    <w:p w:rsidR="00CD1F92" w:rsidRPr="00CD1F92" w:rsidRDefault="00CD1F92" w:rsidP="00CD1F92">
      <w:pPr>
        <w:pStyle w:val="BodyText"/>
        <w:ind w:left="1440" w:hanging="720"/>
        <w:rPr>
          <w:rFonts w:ascii="Arial" w:eastAsia="Calibri" w:hAnsi="Arial" w:cs="Arial"/>
          <w:color w:val="000000" w:themeColor="text1"/>
        </w:rPr>
      </w:pPr>
      <w:r>
        <w:rPr>
          <w:rFonts w:ascii="Arial" w:eastAsia="Calibri" w:hAnsi="Arial" w:cs="Arial"/>
          <w:color w:val="000000" w:themeColor="text1"/>
        </w:rPr>
        <w:t>9.3</w:t>
      </w:r>
      <w:r>
        <w:rPr>
          <w:rFonts w:ascii="Arial" w:eastAsia="Calibri" w:hAnsi="Arial" w:cs="Arial"/>
          <w:color w:val="000000" w:themeColor="text1"/>
        </w:rPr>
        <w:tab/>
        <w:t>SL noted that she had attended the YLCA induction training day for new Clerks and found it helpful, particularly in knowing what resources are available for advice.</w:t>
      </w:r>
    </w:p>
    <w:p w:rsidR="001C3F21" w:rsidRPr="001C05B4" w:rsidRDefault="00CD1F92" w:rsidP="001C3F21">
      <w:pPr>
        <w:pStyle w:val="BodyText"/>
        <w:ind w:left="720"/>
        <w:rPr>
          <w:rFonts w:ascii="Arial" w:eastAsia="Calibri" w:hAnsi="Arial" w:cs="Arial"/>
          <w:color w:val="auto"/>
        </w:rPr>
      </w:pPr>
      <w:r>
        <w:rPr>
          <w:rFonts w:ascii="Arial" w:eastAsia="Calibri" w:hAnsi="Arial" w:cs="Arial"/>
          <w:color w:val="auto"/>
        </w:rPr>
        <w:t>9</w:t>
      </w:r>
      <w:r w:rsidR="001C3F21" w:rsidRPr="001C05B4">
        <w:rPr>
          <w:rFonts w:ascii="Arial" w:eastAsia="Calibri" w:hAnsi="Arial" w:cs="Arial"/>
          <w:color w:val="auto"/>
        </w:rPr>
        <w:t>.</w:t>
      </w:r>
      <w:r>
        <w:rPr>
          <w:rFonts w:ascii="Arial" w:eastAsia="Calibri" w:hAnsi="Arial" w:cs="Arial"/>
          <w:color w:val="auto"/>
        </w:rPr>
        <w:t>4</w:t>
      </w:r>
      <w:r w:rsidR="001C3F21" w:rsidRPr="001C05B4">
        <w:rPr>
          <w:rFonts w:ascii="Arial" w:eastAsia="Calibri" w:hAnsi="Arial" w:cs="Arial"/>
          <w:color w:val="auto"/>
        </w:rPr>
        <w:tab/>
        <w:t>The following payments were approved:</w:t>
      </w:r>
    </w:p>
    <w:p w:rsidR="00CD1F92" w:rsidRPr="00CD1F92" w:rsidRDefault="001C3F21" w:rsidP="00CD1F92">
      <w:pPr>
        <w:pStyle w:val="BodyText"/>
        <w:ind w:left="720" w:hanging="720"/>
        <w:rPr>
          <w:rFonts w:ascii="Arial" w:eastAsia="Calibri" w:hAnsi="Arial" w:cs="Arial"/>
          <w:color w:val="000000" w:themeColor="text1"/>
        </w:rPr>
      </w:pPr>
      <w:r w:rsidRPr="001C05B4">
        <w:rPr>
          <w:rFonts w:ascii="Arial" w:eastAsia="Calibri" w:hAnsi="Arial" w:cs="Arial"/>
          <w:color w:val="auto"/>
        </w:rPr>
        <w:tab/>
      </w:r>
      <w:r w:rsidRPr="001C05B4">
        <w:rPr>
          <w:rFonts w:ascii="Arial" w:eastAsia="Calibri" w:hAnsi="Arial" w:cs="Arial"/>
          <w:color w:val="auto"/>
        </w:rPr>
        <w:tab/>
      </w:r>
      <w:r w:rsidR="00CD1F92" w:rsidRPr="00CD1F92">
        <w:rPr>
          <w:rFonts w:ascii="Arial" w:eastAsia="Calibri" w:hAnsi="Arial" w:cs="Arial"/>
          <w:color w:val="000000" w:themeColor="text1"/>
        </w:rPr>
        <w:t>9.4.1</w:t>
      </w:r>
      <w:r w:rsidR="00CD1F92" w:rsidRPr="00CD1F92">
        <w:rPr>
          <w:rFonts w:ascii="Arial" w:eastAsia="Calibri" w:hAnsi="Arial" w:cs="Arial"/>
          <w:color w:val="000000" w:themeColor="text1"/>
        </w:rPr>
        <w:tab/>
      </w:r>
      <w:r w:rsidR="00CD1F92">
        <w:rPr>
          <w:rFonts w:ascii="Arial" w:eastAsia="Calibri" w:hAnsi="Arial" w:cs="Arial"/>
          <w:color w:val="000000" w:themeColor="text1"/>
        </w:rPr>
        <w:t>Stephanie Lacey</w:t>
      </w:r>
      <w:r w:rsidR="00CD1F92">
        <w:rPr>
          <w:rFonts w:ascii="Arial" w:eastAsia="Calibri" w:hAnsi="Arial" w:cs="Arial"/>
          <w:color w:val="000000" w:themeColor="text1"/>
        </w:rPr>
        <w:tab/>
      </w:r>
      <w:r w:rsidR="00CD1F92" w:rsidRPr="00CD1F92">
        <w:rPr>
          <w:rFonts w:ascii="Arial" w:eastAsia="Calibri" w:hAnsi="Arial" w:cs="Arial"/>
          <w:color w:val="000000" w:themeColor="text1"/>
        </w:rPr>
        <w:t>£495.56</w:t>
      </w:r>
      <w:r w:rsidR="00CD1F92">
        <w:rPr>
          <w:rFonts w:ascii="Arial" w:eastAsia="Calibri" w:hAnsi="Arial" w:cs="Arial"/>
          <w:color w:val="000000" w:themeColor="text1"/>
        </w:rPr>
        <w:tab/>
      </w:r>
      <w:r w:rsidR="00CD1F92" w:rsidRPr="00CD1F92">
        <w:rPr>
          <w:rFonts w:ascii="Arial" w:eastAsia="Calibri" w:hAnsi="Arial" w:cs="Arial"/>
          <w:color w:val="000000" w:themeColor="text1"/>
        </w:rPr>
        <w:t>Salary and expenses (01/11 to 31/12)</w:t>
      </w:r>
    </w:p>
    <w:p w:rsidR="00CD1F92" w:rsidRPr="00CD1F92" w:rsidRDefault="00CD1F92" w:rsidP="00CD1F92">
      <w:pPr>
        <w:pStyle w:val="BodyText"/>
        <w:ind w:left="720" w:firstLine="720"/>
        <w:rPr>
          <w:rFonts w:ascii="Arial" w:eastAsia="Calibri" w:hAnsi="Arial" w:cs="Arial"/>
          <w:color w:val="000000" w:themeColor="text1"/>
        </w:rPr>
      </w:pPr>
      <w:r w:rsidRPr="00CD1F92">
        <w:rPr>
          <w:rFonts w:ascii="Arial" w:eastAsia="Calibri" w:hAnsi="Arial" w:cs="Arial"/>
          <w:color w:val="000000" w:themeColor="text1"/>
        </w:rPr>
        <w:t>9.4.2</w:t>
      </w:r>
      <w:r w:rsidRPr="00CD1F92">
        <w:rPr>
          <w:rFonts w:ascii="Arial" w:eastAsia="Calibri" w:hAnsi="Arial" w:cs="Arial"/>
          <w:color w:val="000000" w:themeColor="text1"/>
        </w:rPr>
        <w:tab/>
        <w:t>Village Hall</w:t>
      </w:r>
      <w:r w:rsidRPr="00CD1F92">
        <w:rPr>
          <w:rFonts w:ascii="Arial" w:eastAsia="Calibri" w:hAnsi="Arial" w:cs="Arial"/>
          <w:color w:val="000000" w:themeColor="text1"/>
        </w:rPr>
        <w:tab/>
      </w:r>
      <w:r w:rsidRPr="00CD1F92">
        <w:rPr>
          <w:rFonts w:ascii="Arial" w:eastAsia="Calibri" w:hAnsi="Arial" w:cs="Arial"/>
          <w:color w:val="000000" w:themeColor="text1"/>
        </w:rPr>
        <w:tab/>
        <w:t>£118.75</w:t>
      </w:r>
      <w:r>
        <w:rPr>
          <w:rFonts w:ascii="Arial" w:eastAsia="Calibri" w:hAnsi="Arial" w:cs="Arial"/>
          <w:color w:val="000000" w:themeColor="text1"/>
        </w:rPr>
        <w:tab/>
      </w:r>
      <w:r w:rsidRPr="00CD1F92">
        <w:rPr>
          <w:rFonts w:ascii="Arial" w:eastAsia="Calibri" w:hAnsi="Arial" w:cs="Arial"/>
          <w:color w:val="000000" w:themeColor="text1"/>
        </w:rPr>
        <w:t>Room bookings September – March inclusive</w:t>
      </w:r>
    </w:p>
    <w:p w:rsidR="00CD1F92" w:rsidRPr="00CD1F92" w:rsidRDefault="00CD1F92" w:rsidP="00CD1F92">
      <w:pPr>
        <w:pStyle w:val="BodyText"/>
        <w:ind w:left="720" w:firstLine="720"/>
        <w:rPr>
          <w:rFonts w:ascii="Arial" w:eastAsia="Calibri" w:hAnsi="Arial" w:cs="Arial"/>
          <w:color w:val="000000" w:themeColor="text1"/>
        </w:rPr>
      </w:pPr>
      <w:r w:rsidRPr="00CD1F92">
        <w:rPr>
          <w:rFonts w:ascii="Arial" w:eastAsia="Calibri" w:hAnsi="Arial" w:cs="Arial"/>
          <w:color w:val="000000" w:themeColor="text1"/>
        </w:rPr>
        <w:t>9.4.3</w:t>
      </w:r>
      <w:r w:rsidRPr="00CD1F92">
        <w:rPr>
          <w:rFonts w:ascii="Arial" w:eastAsia="Calibri" w:hAnsi="Arial" w:cs="Arial"/>
          <w:color w:val="000000" w:themeColor="text1"/>
        </w:rPr>
        <w:tab/>
        <w:t>GHSmith</w:t>
      </w:r>
      <w:r w:rsidRPr="00CD1F92">
        <w:rPr>
          <w:rFonts w:ascii="Arial" w:eastAsia="Calibri" w:hAnsi="Arial" w:cs="Arial"/>
          <w:color w:val="000000" w:themeColor="text1"/>
        </w:rPr>
        <w:tab/>
      </w:r>
      <w:r w:rsidRPr="00CD1F92">
        <w:rPr>
          <w:rFonts w:ascii="Arial" w:eastAsia="Calibri" w:hAnsi="Arial" w:cs="Arial"/>
          <w:color w:val="000000" w:themeColor="text1"/>
        </w:rPr>
        <w:tab/>
      </w:r>
      <w:r>
        <w:rPr>
          <w:rFonts w:ascii="Arial" w:eastAsia="Calibri" w:hAnsi="Arial" w:cs="Arial"/>
          <w:color w:val="000000" w:themeColor="text1"/>
        </w:rPr>
        <w:t>£305.00</w:t>
      </w:r>
      <w:r>
        <w:rPr>
          <w:rFonts w:ascii="Arial" w:eastAsia="Calibri" w:hAnsi="Arial" w:cs="Arial"/>
          <w:color w:val="000000" w:themeColor="text1"/>
        </w:rPr>
        <w:tab/>
      </w:r>
      <w:r w:rsidRPr="00CD1F92">
        <w:rPr>
          <w:rFonts w:ascii="Arial" w:eastAsia="Calibri" w:hAnsi="Arial" w:cs="Arial"/>
          <w:color w:val="000000" w:themeColor="text1"/>
        </w:rPr>
        <w:t>Huby Voice printing</w:t>
      </w:r>
    </w:p>
    <w:p w:rsidR="00CD1F92" w:rsidRDefault="00CD1F92" w:rsidP="00CD1F92">
      <w:pPr>
        <w:pStyle w:val="BodyText"/>
        <w:ind w:left="720" w:firstLine="720"/>
        <w:rPr>
          <w:rFonts w:ascii="Arial" w:eastAsia="Calibri" w:hAnsi="Arial" w:cs="Arial"/>
          <w:color w:val="000000" w:themeColor="text1"/>
        </w:rPr>
      </w:pPr>
      <w:r w:rsidRPr="00CD1F92">
        <w:rPr>
          <w:rFonts w:ascii="Arial" w:eastAsia="Calibri" w:hAnsi="Arial" w:cs="Arial"/>
          <w:color w:val="000000" w:themeColor="text1"/>
        </w:rPr>
        <w:t>9.4.4</w:t>
      </w:r>
      <w:r w:rsidRPr="00CD1F92">
        <w:rPr>
          <w:rFonts w:ascii="Arial" w:eastAsia="Calibri" w:hAnsi="Arial" w:cs="Arial"/>
          <w:color w:val="000000" w:themeColor="text1"/>
        </w:rPr>
        <w:tab/>
        <w:t xml:space="preserve">Farm &amp; Land </w:t>
      </w:r>
      <w:r>
        <w:rPr>
          <w:rFonts w:ascii="Arial" w:eastAsia="Calibri" w:hAnsi="Arial" w:cs="Arial"/>
          <w:color w:val="000000" w:themeColor="text1"/>
        </w:rPr>
        <w:t>Services</w:t>
      </w:r>
      <w:r>
        <w:rPr>
          <w:rFonts w:ascii="Arial" w:eastAsia="Calibri" w:hAnsi="Arial" w:cs="Arial"/>
          <w:color w:val="000000" w:themeColor="text1"/>
        </w:rPr>
        <w:tab/>
        <w:t>£321.60</w:t>
      </w:r>
      <w:r>
        <w:rPr>
          <w:rFonts w:ascii="Arial" w:eastAsia="Calibri" w:hAnsi="Arial" w:cs="Arial"/>
          <w:color w:val="000000" w:themeColor="text1"/>
        </w:rPr>
        <w:tab/>
      </w:r>
      <w:r w:rsidRPr="00CD1F92">
        <w:rPr>
          <w:rFonts w:ascii="Arial" w:eastAsia="Calibri" w:hAnsi="Arial" w:cs="Arial"/>
          <w:color w:val="000000" w:themeColor="text1"/>
        </w:rPr>
        <w:t xml:space="preserve">Mowing Aug to Oct inclusive </w:t>
      </w:r>
    </w:p>
    <w:p w:rsidR="00D77098" w:rsidRDefault="00D77098" w:rsidP="00D77098">
      <w:pPr>
        <w:pStyle w:val="BodyText"/>
        <w:ind w:left="1440" w:hanging="720"/>
        <w:rPr>
          <w:rFonts w:ascii="Arial" w:eastAsia="Calibri" w:hAnsi="Arial" w:cs="Arial"/>
          <w:color w:val="000000" w:themeColor="text1"/>
        </w:rPr>
      </w:pPr>
      <w:r>
        <w:rPr>
          <w:rFonts w:ascii="Arial" w:eastAsia="Calibri" w:hAnsi="Arial" w:cs="Arial"/>
          <w:color w:val="000000" w:themeColor="text1"/>
        </w:rPr>
        <w:t>9.5</w:t>
      </w:r>
      <w:r>
        <w:rPr>
          <w:rFonts w:ascii="Arial" w:eastAsia="Calibri" w:hAnsi="Arial" w:cs="Arial"/>
          <w:color w:val="000000" w:themeColor="text1"/>
        </w:rPr>
        <w:tab/>
        <w:t xml:space="preserve">A draft budget for 2020/21 was reviewed, with a number of changes agreed to forecast expenditure – </w:t>
      </w:r>
      <w:r>
        <w:rPr>
          <w:rFonts w:ascii="Arial" w:eastAsia="Calibri" w:hAnsi="Arial" w:cs="Arial"/>
          <w:b/>
          <w:color w:val="000000" w:themeColor="text1"/>
        </w:rPr>
        <w:t>SL to revise and bring final version for approval to March meeting.</w:t>
      </w:r>
    </w:p>
    <w:p w:rsidR="00776989" w:rsidRDefault="00776989" w:rsidP="00776989">
      <w:pPr>
        <w:pStyle w:val="BodyText"/>
        <w:ind w:left="1440" w:hanging="720"/>
        <w:rPr>
          <w:rFonts w:ascii="Arial" w:eastAsia="Calibri" w:hAnsi="Arial" w:cs="Arial"/>
          <w:color w:val="000000" w:themeColor="text1"/>
        </w:rPr>
      </w:pPr>
      <w:r>
        <w:rPr>
          <w:rFonts w:ascii="Arial" w:eastAsia="Calibri" w:hAnsi="Arial" w:cs="Arial"/>
          <w:color w:val="000000" w:themeColor="text1"/>
        </w:rPr>
        <w:t>9.6</w:t>
      </w:r>
      <w:r>
        <w:rPr>
          <w:rFonts w:ascii="Arial" w:eastAsia="Calibri" w:hAnsi="Arial" w:cs="Arial"/>
          <w:color w:val="000000" w:themeColor="text1"/>
        </w:rPr>
        <w:tab/>
        <w:t>The topic of correspondence between HPC/Clerk outside of meetings and by email was discussed. It was resolved that all those involved should recognize that HPC business may only be transacted at formal meetings, and any conversations taking place in between meetings/by email cannot be treated as HPC discussion or decision-making. Further, that all members and the Clerk should exercise diligence and be professional when using email.</w:t>
      </w:r>
    </w:p>
    <w:p w:rsidR="00776989" w:rsidRPr="003932EE" w:rsidRDefault="00776989" w:rsidP="00776989">
      <w:pPr>
        <w:pStyle w:val="BodyText"/>
        <w:numPr>
          <w:ilvl w:val="0"/>
          <w:numId w:val="5"/>
        </w:numPr>
        <w:rPr>
          <w:rFonts w:ascii="Arial" w:eastAsia="Calibri" w:hAnsi="Arial" w:cs="Arial"/>
          <w:b/>
          <w:color w:val="000000" w:themeColor="text1"/>
        </w:rPr>
      </w:pPr>
      <w:r w:rsidRPr="003932EE">
        <w:rPr>
          <w:rFonts w:ascii="Arial" w:eastAsia="Calibri" w:hAnsi="Arial" w:cs="Arial"/>
          <w:b/>
          <w:color w:val="000000" w:themeColor="text1"/>
        </w:rPr>
        <w:t>The following items of correspondence received by the council were discussed:</w:t>
      </w:r>
    </w:p>
    <w:p w:rsidR="00776989" w:rsidRPr="00776989" w:rsidRDefault="00776989" w:rsidP="00776989">
      <w:pPr>
        <w:pStyle w:val="BodyText"/>
        <w:ind w:left="720"/>
        <w:rPr>
          <w:rFonts w:ascii="Arial" w:eastAsia="Calibri" w:hAnsi="Arial" w:cs="Arial"/>
          <w:color w:val="000000" w:themeColor="text1"/>
        </w:rPr>
      </w:pPr>
      <w:r w:rsidRPr="00776989">
        <w:rPr>
          <w:rFonts w:ascii="Arial" w:eastAsia="Calibri" w:hAnsi="Arial" w:cs="Arial"/>
          <w:color w:val="000000" w:themeColor="text1"/>
        </w:rPr>
        <w:t>10.1</w:t>
      </w:r>
      <w:r w:rsidRPr="00776989">
        <w:rPr>
          <w:rFonts w:ascii="Arial" w:eastAsia="Calibri" w:hAnsi="Arial" w:cs="Arial"/>
          <w:color w:val="000000" w:themeColor="text1"/>
        </w:rPr>
        <w:tab/>
        <w:t>Robin Lane –</w:t>
      </w:r>
      <w:r w:rsidR="003932EE">
        <w:rPr>
          <w:rFonts w:ascii="Arial" w:eastAsia="Calibri" w:hAnsi="Arial" w:cs="Arial"/>
          <w:color w:val="000000" w:themeColor="text1"/>
        </w:rPr>
        <w:t xml:space="preserve"> </w:t>
      </w:r>
      <w:r w:rsidRPr="00776989">
        <w:rPr>
          <w:rFonts w:ascii="Arial" w:eastAsia="Calibri" w:hAnsi="Arial" w:cs="Arial"/>
          <w:color w:val="000000" w:themeColor="text1"/>
        </w:rPr>
        <w:t>exit from junction</w:t>
      </w:r>
      <w:r w:rsidR="003932EE">
        <w:rPr>
          <w:rFonts w:ascii="Arial" w:eastAsia="Calibri" w:hAnsi="Arial" w:cs="Arial"/>
          <w:color w:val="000000" w:themeColor="text1"/>
        </w:rPr>
        <w:t xml:space="preserve"> – SL reported the Highways have agreed to look at the junction</w:t>
      </w:r>
    </w:p>
    <w:p w:rsidR="00776989" w:rsidRPr="003932EE" w:rsidRDefault="00776989" w:rsidP="003932EE">
      <w:pPr>
        <w:pStyle w:val="BodyText"/>
        <w:ind w:left="1440" w:hanging="720"/>
        <w:rPr>
          <w:rFonts w:ascii="Arial" w:eastAsia="Calibri" w:hAnsi="Arial" w:cs="Arial"/>
          <w:b/>
          <w:color w:val="000000" w:themeColor="text1"/>
        </w:rPr>
      </w:pPr>
      <w:r w:rsidRPr="00776989">
        <w:rPr>
          <w:rFonts w:ascii="Arial" w:eastAsia="Calibri" w:hAnsi="Arial" w:cs="Arial"/>
          <w:color w:val="000000" w:themeColor="text1"/>
        </w:rPr>
        <w:t>10.2</w:t>
      </w:r>
      <w:r w:rsidRPr="00776989">
        <w:rPr>
          <w:rFonts w:ascii="Arial" w:eastAsia="Calibri" w:hAnsi="Arial" w:cs="Arial"/>
          <w:color w:val="000000" w:themeColor="text1"/>
        </w:rPr>
        <w:tab/>
        <w:t>Recycling bins outside shop</w:t>
      </w:r>
      <w:r w:rsidR="003932EE">
        <w:rPr>
          <w:rFonts w:ascii="Arial" w:eastAsia="Calibri" w:hAnsi="Arial" w:cs="Arial"/>
          <w:color w:val="000000" w:themeColor="text1"/>
        </w:rPr>
        <w:t xml:space="preserve"> – SL reported that HDC had provided a helpful response, but that the HPC would not consider funding or installing bins at the shop for various reasons. </w:t>
      </w:r>
      <w:r w:rsidR="003932EE">
        <w:rPr>
          <w:rFonts w:ascii="Arial" w:eastAsia="Calibri" w:hAnsi="Arial" w:cs="Arial"/>
          <w:b/>
          <w:color w:val="000000" w:themeColor="text1"/>
        </w:rPr>
        <w:t>SL to respond to Lynn Wagstaff</w:t>
      </w:r>
    </w:p>
    <w:p w:rsidR="00776989" w:rsidRPr="00776989" w:rsidRDefault="00776989" w:rsidP="003932EE">
      <w:pPr>
        <w:pStyle w:val="BodyText"/>
        <w:ind w:left="1440" w:hanging="720"/>
        <w:rPr>
          <w:rFonts w:ascii="Arial" w:eastAsia="Calibri" w:hAnsi="Arial" w:cs="Arial"/>
          <w:color w:val="000000" w:themeColor="text1"/>
        </w:rPr>
      </w:pPr>
      <w:r w:rsidRPr="00776989">
        <w:rPr>
          <w:rFonts w:ascii="Arial" w:eastAsia="Calibri" w:hAnsi="Arial" w:cs="Arial"/>
          <w:color w:val="000000" w:themeColor="text1"/>
        </w:rPr>
        <w:t>10.3</w:t>
      </w:r>
      <w:r w:rsidRPr="00776989">
        <w:rPr>
          <w:rFonts w:ascii="Arial" w:eastAsia="Calibri" w:hAnsi="Arial" w:cs="Arial"/>
          <w:color w:val="000000" w:themeColor="text1"/>
        </w:rPr>
        <w:tab/>
        <w:t>Skates Lane overgrown footpath</w:t>
      </w:r>
      <w:r w:rsidR="003932EE">
        <w:rPr>
          <w:rFonts w:ascii="Arial" w:eastAsia="Calibri" w:hAnsi="Arial" w:cs="Arial"/>
          <w:color w:val="000000" w:themeColor="text1"/>
        </w:rPr>
        <w:t xml:space="preserve"> – SL reported that Highways have visited and works are now planned to clear the path.</w:t>
      </w:r>
    </w:p>
    <w:p w:rsidR="00776989" w:rsidRPr="00776989" w:rsidRDefault="00776989" w:rsidP="00776989">
      <w:pPr>
        <w:pStyle w:val="BodyText"/>
        <w:ind w:left="720"/>
        <w:rPr>
          <w:rFonts w:ascii="Arial" w:eastAsia="Calibri" w:hAnsi="Arial" w:cs="Arial"/>
          <w:color w:val="000000" w:themeColor="text1"/>
        </w:rPr>
      </w:pPr>
      <w:r w:rsidRPr="00776989">
        <w:rPr>
          <w:rFonts w:ascii="Arial" w:eastAsia="Calibri" w:hAnsi="Arial" w:cs="Arial"/>
          <w:color w:val="000000" w:themeColor="text1"/>
        </w:rPr>
        <w:t>10.4</w:t>
      </w:r>
      <w:r w:rsidRPr="00776989">
        <w:rPr>
          <w:rFonts w:ascii="Arial" w:eastAsia="Calibri" w:hAnsi="Arial" w:cs="Arial"/>
          <w:color w:val="000000" w:themeColor="text1"/>
        </w:rPr>
        <w:tab/>
        <w:t>Surviving Winter Fund – information leaflet received</w:t>
      </w:r>
      <w:r w:rsidR="003932EE">
        <w:rPr>
          <w:rFonts w:ascii="Arial" w:eastAsia="Calibri" w:hAnsi="Arial" w:cs="Arial"/>
          <w:color w:val="000000" w:themeColor="text1"/>
        </w:rPr>
        <w:t>, noted.</w:t>
      </w:r>
    </w:p>
    <w:p w:rsidR="00776989" w:rsidRDefault="00776989" w:rsidP="003932EE">
      <w:pPr>
        <w:pStyle w:val="BodyText"/>
        <w:ind w:left="1440" w:hanging="720"/>
        <w:rPr>
          <w:rFonts w:ascii="Arial" w:eastAsia="Calibri" w:hAnsi="Arial" w:cs="Arial"/>
          <w:b/>
          <w:color w:val="000000" w:themeColor="text1"/>
        </w:rPr>
      </w:pPr>
      <w:r w:rsidRPr="00776989">
        <w:rPr>
          <w:rFonts w:ascii="Arial" w:eastAsia="Calibri" w:hAnsi="Arial" w:cs="Arial"/>
          <w:color w:val="000000" w:themeColor="text1"/>
        </w:rPr>
        <w:t>10.5</w:t>
      </w:r>
      <w:r w:rsidRPr="00776989">
        <w:rPr>
          <w:rFonts w:ascii="Arial" w:eastAsia="Calibri" w:hAnsi="Arial" w:cs="Arial"/>
          <w:color w:val="000000" w:themeColor="text1"/>
        </w:rPr>
        <w:tab/>
        <w:t>HDC posters received for display in village (re garden waste and Christmas tree collection)</w:t>
      </w:r>
      <w:r w:rsidR="003932EE">
        <w:rPr>
          <w:rFonts w:ascii="Arial" w:eastAsia="Calibri" w:hAnsi="Arial" w:cs="Arial"/>
          <w:color w:val="000000" w:themeColor="text1"/>
        </w:rPr>
        <w:t xml:space="preserve">. </w:t>
      </w:r>
      <w:r w:rsidR="003932EE">
        <w:rPr>
          <w:rFonts w:ascii="Arial" w:eastAsia="Calibri" w:hAnsi="Arial" w:cs="Arial"/>
          <w:b/>
          <w:color w:val="000000" w:themeColor="text1"/>
        </w:rPr>
        <w:t>JP to action.</w:t>
      </w:r>
    </w:p>
    <w:p w:rsidR="00926252" w:rsidRDefault="00926252" w:rsidP="003932EE">
      <w:pPr>
        <w:pStyle w:val="BodyText"/>
        <w:ind w:left="1440" w:hanging="720"/>
        <w:rPr>
          <w:rFonts w:ascii="Arial" w:eastAsia="Calibri" w:hAnsi="Arial" w:cs="Arial"/>
          <w:b/>
          <w:color w:val="000000" w:themeColor="text1"/>
        </w:rPr>
      </w:pPr>
    </w:p>
    <w:p w:rsidR="003932EE" w:rsidRDefault="003932EE" w:rsidP="003932EE">
      <w:pPr>
        <w:pStyle w:val="BodyText"/>
        <w:ind w:left="1440" w:hanging="720"/>
        <w:rPr>
          <w:rFonts w:ascii="Arial" w:eastAsia="Calibri" w:hAnsi="Arial" w:cs="Arial"/>
          <w:b/>
          <w:color w:val="000000" w:themeColor="text1"/>
        </w:rPr>
      </w:pPr>
      <w:r w:rsidRPr="003932EE">
        <w:rPr>
          <w:rFonts w:ascii="Arial" w:eastAsia="Calibri" w:hAnsi="Arial" w:cs="Arial"/>
          <w:color w:val="000000" w:themeColor="text1"/>
        </w:rPr>
        <w:t>10.6</w:t>
      </w:r>
      <w:r>
        <w:rPr>
          <w:rFonts w:ascii="Arial" w:eastAsia="Calibri" w:hAnsi="Arial" w:cs="Arial"/>
          <w:b/>
          <w:color w:val="000000" w:themeColor="text1"/>
        </w:rPr>
        <w:tab/>
      </w:r>
      <w:r>
        <w:rPr>
          <w:rFonts w:ascii="Arial" w:eastAsia="Calibri" w:hAnsi="Arial" w:cs="Arial"/>
          <w:color w:val="000000" w:themeColor="text1"/>
        </w:rPr>
        <w:t xml:space="preserve">Correspondence from a local resident regarding an apparent rerouting of a public footpath at Brownmoor Lane/Bell Lane. </w:t>
      </w:r>
      <w:r>
        <w:rPr>
          <w:rFonts w:ascii="Arial" w:eastAsia="Calibri" w:hAnsi="Arial" w:cs="Arial"/>
          <w:b/>
          <w:color w:val="000000" w:themeColor="text1"/>
        </w:rPr>
        <w:t>SL to follow up with NYCC Rights of Way team; JP to visit site.</w:t>
      </w:r>
    </w:p>
    <w:p w:rsidR="003932EE" w:rsidRPr="003932EE" w:rsidRDefault="003932EE" w:rsidP="003932EE">
      <w:pPr>
        <w:pStyle w:val="BodyText"/>
        <w:ind w:left="720" w:hanging="720"/>
        <w:rPr>
          <w:rFonts w:ascii="Arial" w:eastAsia="Calibri" w:hAnsi="Arial" w:cs="Arial"/>
          <w:color w:val="000000" w:themeColor="text1"/>
        </w:rPr>
      </w:pPr>
      <w:r>
        <w:rPr>
          <w:rFonts w:ascii="Arial" w:eastAsia="Calibri" w:hAnsi="Arial" w:cs="Arial"/>
          <w:color w:val="000000" w:themeColor="text1"/>
        </w:rPr>
        <w:t>11</w:t>
      </w:r>
      <w:r>
        <w:rPr>
          <w:rFonts w:ascii="Arial" w:eastAsia="Calibri" w:hAnsi="Arial" w:cs="Arial"/>
          <w:color w:val="000000" w:themeColor="text1"/>
        </w:rPr>
        <w:tab/>
      </w:r>
      <w:r w:rsidRPr="003932EE">
        <w:rPr>
          <w:rFonts w:ascii="Arial" w:eastAsia="Calibri" w:hAnsi="Arial" w:cs="Arial"/>
          <w:b/>
          <w:color w:val="000000" w:themeColor="text1"/>
        </w:rPr>
        <w:t>To receive reports from County and District Councillors</w:t>
      </w:r>
      <w:r>
        <w:rPr>
          <w:rFonts w:ascii="Arial" w:eastAsia="Calibri" w:hAnsi="Arial" w:cs="Arial"/>
          <w:color w:val="000000" w:themeColor="text1"/>
        </w:rPr>
        <w:t>: Cllr Patmore (County) informed the meeting that an Area Committee is taking place in Pickering on Friday 10</w:t>
      </w:r>
      <w:r w:rsidRPr="003932EE">
        <w:rPr>
          <w:rFonts w:ascii="Arial" w:eastAsia="Calibri" w:hAnsi="Arial" w:cs="Arial"/>
          <w:color w:val="000000" w:themeColor="text1"/>
          <w:vertAlign w:val="superscript"/>
        </w:rPr>
        <w:t>th</w:t>
      </w:r>
      <w:r>
        <w:rPr>
          <w:rFonts w:ascii="Arial" w:eastAsia="Calibri" w:hAnsi="Arial" w:cs="Arial"/>
          <w:color w:val="000000" w:themeColor="text1"/>
        </w:rPr>
        <w:t xml:space="preserve"> January, with the agenda including the Friarage and Malton hospitals, A64 improvements, and the Norton/Derwent railway crossing junction.</w:t>
      </w:r>
    </w:p>
    <w:p w:rsidR="00776989" w:rsidRPr="003932EE" w:rsidRDefault="00776989" w:rsidP="00776989">
      <w:pPr>
        <w:pStyle w:val="BodyText"/>
        <w:rPr>
          <w:rFonts w:ascii="Arial" w:eastAsia="Calibri" w:hAnsi="Arial" w:cs="Arial"/>
          <w:b/>
          <w:color w:val="000000" w:themeColor="text1"/>
        </w:rPr>
      </w:pPr>
      <w:r w:rsidRPr="003932EE">
        <w:rPr>
          <w:rFonts w:ascii="Arial" w:eastAsia="Calibri" w:hAnsi="Arial" w:cs="Arial"/>
          <w:color w:val="222A35"/>
        </w:rPr>
        <w:t>12.</w:t>
      </w:r>
      <w:r w:rsidRPr="002E2350">
        <w:rPr>
          <w:rFonts w:asciiTheme="minorHAnsi" w:eastAsia="Calibri" w:hAnsiTheme="minorHAnsi" w:cstheme="minorHAnsi"/>
          <w:color w:val="222A35"/>
        </w:rPr>
        <w:tab/>
      </w:r>
      <w:r w:rsidRPr="003932EE">
        <w:rPr>
          <w:rFonts w:ascii="Arial" w:eastAsia="Calibri" w:hAnsi="Arial" w:cs="Arial"/>
          <w:b/>
          <w:color w:val="000000" w:themeColor="text1"/>
        </w:rPr>
        <w:t>T</w:t>
      </w:r>
      <w:r w:rsidR="003932EE" w:rsidRPr="003932EE">
        <w:rPr>
          <w:rFonts w:ascii="Arial" w:eastAsia="Calibri" w:hAnsi="Arial" w:cs="Arial"/>
          <w:b/>
          <w:color w:val="000000" w:themeColor="text1"/>
        </w:rPr>
        <w:t xml:space="preserve">he following matters were </w:t>
      </w:r>
      <w:r w:rsidRPr="003932EE">
        <w:rPr>
          <w:rFonts w:ascii="Arial" w:eastAsia="Calibri" w:hAnsi="Arial" w:cs="Arial"/>
          <w:b/>
          <w:color w:val="000000" w:themeColor="text1"/>
        </w:rPr>
        <w:t>raised by members:</w:t>
      </w:r>
    </w:p>
    <w:p w:rsidR="00776989" w:rsidRPr="003932EE" w:rsidRDefault="00776989" w:rsidP="003932EE">
      <w:pPr>
        <w:pStyle w:val="BodyText"/>
        <w:ind w:left="720"/>
        <w:rPr>
          <w:rFonts w:ascii="Arial" w:eastAsia="Calibri" w:hAnsi="Arial" w:cs="Arial"/>
          <w:color w:val="000000" w:themeColor="text1"/>
        </w:rPr>
      </w:pPr>
      <w:r w:rsidRPr="003932EE">
        <w:rPr>
          <w:rFonts w:ascii="Arial" w:eastAsia="Calibri" w:hAnsi="Arial" w:cs="Arial"/>
          <w:color w:val="000000" w:themeColor="text1"/>
        </w:rPr>
        <w:t>12.1 Measuring wheel</w:t>
      </w:r>
      <w:r w:rsidR="003932EE" w:rsidRPr="003932EE">
        <w:rPr>
          <w:rFonts w:ascii="Arial" w:eastAsia="Calibri" w:hAnsi="Arial" w:cs="Arial"/>
          <w:color w:val="000000" w:themeColor="text1"/>
        </w:rPr>
        <w:t xml:space="preserve"> – </w:t>
      </w:r>
      <w:r w:rsidR="00BE3280">
        <w:rPr>
          <w:rFonts w:ascii="Arial" w:eastAsia="Calibri" w:hAnsi="Arial" w:cs="Arial"/>
          <w:color w:val="000000" w:themeColor="text1"/>
        </w:rPr>
        <w:t xml:space="preserve">after </w:t>
      </w:r>
      <w:r w:rsidR="003439D3">
        <w:rPr>
          <w:rFonts w:ascii="Arial" w:eastAsia="Calibri" w:hAnsi="Arial" w:cs="Arial"/>
          <w:color w:val="000000" w:themeColor="text1"/>
        </w:rPr>
        <w:t xml:space="preserve">a </w:t>
      </w:r>
      <w:r w:rsidR="00BE3280">
        <w:rPr>
          <w:rFonts w:ascii="Arial" w:eastAsia="Calibri" w:hAnsi="Arial" w:cs="Arial"/>
          <w:color w:val="000000" w:themeColor="text1"/>
        </w:rPr>
        <w:t xml:space="preserve">discussion, no decision was made on whether HPC will purchase a measuring wheel to measure </w:t>
      </w:r>
      <w:r w:rsidR="003932EE" w:rsidRPr="003932EE">
        <w:rPr>
          <w:rFonts w:ascii="Arial" w:eastAsia="Calibri" w:hAnsi="Arial" w:cs="Arial"/>
          <w:color w:val="000000" w:themeColor="text1"/>
        </w:rPr>
        <w:t>areas for grass cutting</w:t>
      </w:r>
      <w:r w:rsidR="00BE3280">
        <w:rPr>
          <w:rFonts w:ascii="Arial" w:eastAsia="Calibri" w:hAnsi="Arial" w:cs="Arial"/>
          <w:color w:val="000000" w:themeColor="text1"/>
        </w:rPr>
        <w:t xml:space="preserve"> within the village.</w:t>
      </w:r>
    </w:p>
    <w:p w:rsidR="00776989" w:rsidRPr="003932EE" w:rsidRDefault="00776989" w:rsidP="00776989">
      <w:pPr>
        <w:pStyle w:val="BodyText"/>
        <w:rPr>
          <w:rFonts w:ascii="Arial" w:eastAsia="Calibri" w:hAnsi="Arial" w:cs="Arial"/>
          <w:color w:val="000000" w:themeColor="text1"/>
        </w:rPr>
      </w:pPr>
      <w:r w:rsidRPr="003932EE">
        <w:rPr>
          <w:rFonts w:ascii="Arial" w:eastAsia="Calibri" w:hAnsi="Arial" w:cs="Arial"/>
          <w:color w:val="000000" w:themeColor="text1"/>
        </w:rPr>
        <w:tab/>
        <w:t>12.2 Tollerton Road/ESH property services</w:t>
      </w:r>
      <w:r w:rsidR="003932EE" w:rsidRPr="003932EE">
        <w:rPr>
          <w:rFonts w:ascii="Arial" w:eastAsia="Calibri" w:hAnsi="Arial" w:cs="Arial"/>
          <w:color w:val="000000" w:themeColor="text1"/>
        </w:rPr>
        <w:t xml:space="preserve"> – item not discussed as raised by RA who had left the meeting</w:t>
      </w:r>
    </w:p>
    <w:p w:rsidR="00776989" w:rsidRPr="003932EE" w:rsidRDefault="00776989" w:rsidP="00776989">
      <w:pPr>
        <w:pStyle w:val="BodyText"/>
        <w:rPr>
          <w:rFonts w:ascii="Arial" w:eastAsia="Calibri" w:hAnsi="Arial" w:cs="Arial"/>
          <w:color w:val="000000" w:themeColor="text1"/>
        </w:rPr>
      </w:pPr>
      <w:r w:rsidRPr="003932EE">
        <w:rPr>
          <w:rFonts w:ascii="Arial" w:eastAsia="Calibri" w:hAnsi="Arial" w:cs="Arial"/>
          <w:color w:val="000000" w:themeColor="text1"/>
        </w:rPr>
        <w:tab/>
        <w:t xml:space="preserve">12.3 </w:t>
      </w:r>
      <w:r w:rsidR="003932EE" w:rsidRPr="003932EE">
        <w:rPr>
          <w:rFonts w:ascii="Arial" w:eastAsia="Calibri" w:hAnsi="Arial" w:cs="Arial"/>
          <w:color w:val="000000" w:themeColor="text1"/>
        </w:rPr>
        <w:t xml:space="preserve">It was noted that no members had attended the </w:t>
      </w:r>
      <w:r w:rsidRPr="003932EE">
        <w:rPr>
          <w:rFonts w:ascii="Arial" w:eastAsia="Calibri" w:hAnsi="Arial" w:cs="Arial"/>
          <w:color w:val="000000" w:themeColor="text1"/>
        </w:rPr>
        <w:t>Planning Committee site visits for:</w:t>
      </w:r>
    </w:p>
    <w:p w:rsidR="00776989" w:rsidRPr="003932EE" w:rsidRDefault="00776989" w:rsidP="00776989">
      <w:pPr>
        <w:pStyle w:val="BodyText"/>
        <w:numPr>
          <w:ilvl w:val="0"/>
          <w:numId w:val="27"/>
        </w:numPr>
        <w:rPr>
          <w:rFonts w:ascii="Arial" w:hAnsi="Arial" w:cs="Arial"/>
          <w:color w:val="000000" w:themeColor="text1"/>
        </w:rPr>
      </w:pPr>
      <w:r w:rsidRPr="003932EE">
        <w:rPr>
          <w:rFonts w:ascii="Arial" w:eastAsia="Calibri" w:hAnsi="Arial" w:cs="Arial"/>
          <w:color w:val="000000" w:themeColor="text1"/>
        </w:rPr>
        <w:t>19/02169/FUL – land to the north of The Forge</w:t>
      </w:r>
    </w:p>
    <w:p w:rsidR="00776989" w:rsidRPr="003932EE" w:rsidRDefault="00776989" w:rsidP="00776989">
      <w:pPr>
        <w:pStyle w:val="BodyText"/>
        <w:numPr>
          <w:ilvl w:val="0"/>
          <w:numId w:val="27"/>
        </w:numPr>
        <w:rPr>
          <w:rFonts w:ascii="Arial" w:hAnsi="Arial" w:cs="Arial"/>
          <w:color w:val="000000" w:themeColor="text1"/>
        </w:rPr>
      </w:pPr>
      <w:r w:rsidRPr="003932EE">
        <w:rPr>
          <w:rFonts w:ascii="Arial" w:hAnsi="Arial" w:cs="Arial"/>
          <w:color w:val="000000" w:themeColor="text1"/>
        </w:rPr>
        <w:t>19/01507/FUL – land adjacent to Greencroft House</w:t>
      </w:r>
    </w:p>
    <w:p w:rsidR="00776989" w:rsidRDefault="00776989" w:rsidP="00776989">
      <w:pPr>
        <w:pStyle w:val="BodyText"/>
        <w:numPr>
          <w:ilvl w:val="0"/>
          <w:numId w:val="27"/>
        </w:numPr>
        <w:rPr>
          <w:rFonts w:ascii="Arial" w:hAnsi="Arial" w:cs="Arial"/>
          <w:color w:val="000000" w:themeColor="text1"/>
        </w:rPr>
      </w:pPr>
      <w:r w:rsidRPr="003932EE">
        <w:rPr>
          <w:rFonts w:ascii="Arial" w:hAnsi="Arial" w:cs="Arial"/>
          <w:color w:val="000000" w:themeColor="text1"/>
        </w:rPr>
        <w:t>19/02102/OUT – land west of Little Burn</w:t>
      </w:r>
    </w:p>
    <w:p w:rsidR="003932EE" w:rsidRPr="009C00E9" w:rsidRDefault="003932EE" w:rsidP="003932EE">
      <w:pPr>
        <w:pStyle w:val="BodyText"/>
        <w:ind w:left="720"/>
        <w:rPr>
          <w:rFonts w:ascii="Arial" w:hAnsi="Arial" w:cs="Arial"/>
          <w:b/>
          <w:color w:val="000000" w:themeColor="text1"/>
        </w:rPr>
      </w:pPr>
      <w:r>
        <w:rPr>
          <w:rFonts w:ascii="Arial" w:hAnsi="Arial" w:cs="Arial"/>
          <w:color w:val="000000" w:themeColor="text1"/>
        </w:rPr>
        <w:t>12.4</w:t>
      </w:r>
      <w:r>
        <w:rPr>
          <w:rFonts w:ascii="Arial" w:hAnsi="Arial" w:cs="Arial"/>
          <w:color w:val="000000" w:themeColor="text1"/>
        </w:rPr>
        <w:tab/>
        <w:t xml:space="preserve">Cemetery grass cutting – there is a query about whether the Parish Council should be paying the cost of grass cutting in a ‘live’ cemetery; also, if the costs currently incurred include additional </w:t>
      </w:r>
      <w:r w:rsidR="009C00E9">
        <w:rPr>
          <w:rFonts w:ascii="Arial" w:hAnsi="Arial" w:cs="Arial"/>
          <w:color w:val="000000" w:themeColor="text1"/>
        </w:rPr>
        <w:t xml:space="preserve">grass cutting that are not part of the cemetery. </w:t>
      </w:r>
      <w:r w:rsidR="009C00E9">
        <w:rPr>
          <w:rFonts w:ascii="Arial" w:hAnsi="Arial" w:cs="Arial"/>
          <w:b/>
          <w:color w:val="000000" w:themeColor="text1"/>
        </w:rPr>
        <w:t>JP to speak with RA about findings and bring back to March meeting</w:t>
      </w:r>
    </w:p>
    <w:p w:rsidR="00776989" w:rsidRPr="009C00E9" w:rsidRDefault="00776989" w:rsidP="00776989">
      <w:pPr>
        <w:pStyle w:val="BodyText"/>
        <w:ind w:left="720" w:hanging="720"/>
        <w:rPr>
          <w:rFonts w:ascii="Arial" w:eastAsia="Calibri" w:hAnsi="Arial" w:cs="Arial"/>
          <w:color w:val="000000" w:themeColor="text1"/>
        </w:rPr>
      </w:pPr>
      <w:r w:rsidRPr="009C00E9">
        <w:rPr>
          <w:rFonts w:ascii="Arial" w:eastAsia="Calibri" w:hAnsi="Arial" w:cs="Arial"/>
          <w:color w:val="222A35"/>
        </w:rPr>
        <w:t>13.</w:t>
      </w:r>
      <w:r w:rsidRPr="002E2350">
        <w:rPr>
          <w:rFonts w:asciiTheme="minorHAnsi" w:eastAsia="Calibri" w:hAnsiTheme="minorHAnsi" w:cstheme="minorHAnsi"/>
          <w:color w:val="222A35"/>
        </w:rPr>
        <w:tab/>
      </w:r>
      <w:r w:rsidR="003932EE" w:rsidRPr="009C00E9">
        <w:rPr>
          <w:rFonts w:ascii="Arial" w:eastAsia="Calibri" w:hAnsi="Arial" w:cs="Arial"/>
          <w:b/>
          <w:color w:val="000000" w:themeColor="text1"/>
        </w:rPr>
        <w:t>D</w:t>
      </w:r>
      <w:r w:rsidRPr="009C00E9">
        <w:rPr>
          <w:rFonts w:ascii="Arial" w:eastAsia="Calibri" w:hAnsi="Arial" w:cs="Arial"/>
          <w:b/>
          <w:color w:val="000000" w:themeColor="text1"/>
        </w:rPr>
        <w:t>etails</w:t>
      </w:r>
      <w:r w:rsidR="003932EE" w:rsidRPr="009C00E9">
        <w:rPr>
          <w:rFonts w:ascii="Arial" w:eastAsia="Calibri" w:hAnsi="Arial" w:cs="Arial"/>
          <w:b/>
          <w:color w:val="000000" w:themeColor="text1"/>
        </w:rPr>
        <w:t xml:space="preserve"> of the future meetings were confirmed as</w:t>
      </w:r>
      <w:r w:rsidRPr="009C00E9">
        <w:rPr>
          <w:rFonts w:ascii="Arial" w:eastAsia="Calibri" w:hAnsi="Arial" w:cs="Arial"/>
          <w:color w:val="000000" w:themeColor="text1"/>
        </w:rPr>
        <w:t xml:space="preserve">: </w:t>
      </w:r>
      <w:r w:rsidRPr="009C00E9">
        <w:rPr>
          <w:rFonts w:ascii="Arial" w:eastAsia="Calibri" w:hAnsi="Arial" w:cs="Arial"/>
          <w:color w:val="000000" w:themeColor="text1"/>
        </w:rPr>
        <w:tab/>
      </w:r>
    </w:p>
    <w:p w:rsidR="00776989" w:rsidRPr="009C00E9" w:rsidRDefault="00776989" w:rsidP="00776989">
      <w:pPr>
        <w:pStyle w:val="BodyText"/>
        <w:ind w:left="720"/>
        <w:rPr>
          <w:rFonts w:ascii="Arial" w:hAnsi="Arial" w:cs="Arial"/>
          <w:color w:val="000000" w:themeColor="text1"/>
        </w:rPr>
      </w:pPr>
      <w:r w:rsidRPr="009C00E9">
        <w:rPr>
          <w:rFonts w:ascii="Arial" w:hAnsi="Arial" w:cs="Arial"/>
          <w:color w:val="000000" w:themeColor="text1"/>
        </w:rPr>
        <w:t>Full business meetings</w:t>
      </w:r>
      <w:r w:rsidRPr="009C00E9">
        <w:rPr>
          <w:rFonts w:ascii="Arial" w:hAnsi="Arial" w:cs="Arial"/>
          <w:color w:val="000000" w:themeColor="text1"/>
        </w:rPr>
        <w:tab/>
      </w:r>
      <w:r w:rsidRPr="009C00E9">
        <w:rPr>
          <w:rFonts w:ascii="Arial" w:hAnsi="Arial" w:cs="Arial"/>
          <w:color w:val="000000" w:themeColor="text1"/>
        </w:rPr>
        <w:tab/>
      </w:r>
      <w:r w:rsidR="009C00E9">
        <w:rPr>
          <w:rFonts w:ascii="Arial" w:hAnsi="Arial" w:cs="Arial"/>
          <w:color w:val="000000" w:themeColor="text1"/>
        </w:rPr>
        <w:tab/>
      </w:r>
      <w:r w:rsidRPr="009C00E9">
        <w:rPr>
          <w:rFonts w:ascii="Arial" w:hAnsi="Arial" w:cs="Arial"/>
          <w:color w:val="000000" w:themeColor="text1"/>
        </w:rPr>
        <w:t>2 Mar 2020</w:t>
      </w:r>
      <w:r w:rsidRPr="009C00E9">
        <w:rPr>
          <w:rFonts w:ascii="Arial" w:hAnsi="Arial" w:cs="Arial"/>
          <w:color w:val="000000" w:themeColor="text1"/>
        </w:rPr>
        <w:tab/>
        <w:t>4 May 2020</w:t>
      </w:r>
      <w:r w:rsidRPr="009C00E9">
        <w:rPr>
          <w:rFonts w:ascii="Arial" w:hAnsi="Arial" w:cs="Arial"/>
          <w:color w:val="000000" w:themeColor="text1"/>
        </w:rPr>
        <w:tab/>
        <w:t xml:space="preserve">6 Jul 2020 </w:t>
      </w:r>
    </w:p>
    <w:p w:rsidR="00776989" w:rsidRPr="009C00E9" w:rsidRDefault="00776989" w:rsidP="00776989">
      <w:pPr>
        <w:pStyle w:val="BodyText"/>
        <w:ind w:left="720"/>
        <w:rPr>
          <w:rFonts w:ascii="Arial" w:hAnsi="Arial" w:cs="Arial"/>
          <w:color w:val="000000" w:themeColor="text1"/>
        </w:rPr>
      </w:pPr>
      <w:r w:rsidRPr="009C00E9">
        <w:rPr>
          <w:rFonts w:ascii="Arial" w:hAnsi="Arial" w:cs="Arial"/>
          <w:color w:val="000000" w:themeColor="text1"/>
        </w:rPr>
        <w:t xml:space="preserve">Planning meetings </w:t>
      </w:r>
      <w:r w:rsidRPr="009C00E9">
        <w:rPr>
          <w:rFonts w:ascii="Arial" w:hAnsi="Arial" w:cs="Arial"/>
          <w:color w:val="000000" w:themeColor="text1"/>
        </w:rPr>
        <w:tab/>
      </w:r>
      <w:r w:rsidRPr="009C00E9">
        <w:rPr>
          <w:rFonts w:ascii="Arial" w:hAnsi="Arial" w:cs="Arial"/>
          <w:color w:val="000000" w:themeColor="text1"/>
        </w:rPr>
        <w:tab/>
        <w:t>3 Feb 2020</w:t>
      </w:r>
      <w:r w:rsidRPr="009C00E9">
        <w:rPr>
          <w:rFonts w:ascii="Arial" w:hAnsi="Arial" w:cs="Arial"/>
          <w:color w:val="000000" w:themeColor="text1"/>
        </w:rPr>
        <w:tab/>
        <w:t>6 Apr 2020</w:t>
      </w:r>
      <w:r w:rsidRPr="009C00E9">
        <w:rPr>
          <w:rFonts w:ascii="Arial" w:hAnsi="Arial" w:cs="Arial"/>
          <w:color w:val="000000" w:themeColor="text1"/>
        </w:rPr>
        <w:tab/>
        <w:t xml:space="preserve">1 Jun 2020 </w:t>
      </w:r>
    </w:p>
    <w:p w:rsidR="00136154" w:rsidRDefault="00AA7045" w:rsidP="003932EE">
      <w:pPr>
        <w:jc w:val="both"/>
        <w:rPr>
          <w:rFonts w:ascii="Arial" w:hAnsi="Arial" w:cs="Arial"/>
          <w:sz w:val="20"/>
          <w:szCs w:val="20"/>
        </w:rPr>
      </w:pPr>
      <w:r w:rsidRPr="003932EE">
        <w:rPr>
          <w:rFonts w:ascii="Arial" w:hAnsi="Arial" w:cs="Arial"/>
          <w:sz w:val="20"/>
          <w:szCs w:val="20"/>
        </w:rPr>
        <w:t xml:space="preserve"> </w:t>
      </w:r>
    </w:p>
    <w:p w:rsidR="004467A7" w:rsidRDefault="004467A7" w:rsidP="003932EE">
      <w:pPr>
        <w:jc w:val="both"/>
        <w:rPr>
          <w:rFonts w:ascii="Arial" w:hAnsi="Arial" w:cs="Arial"/>
          <w:sz w:val="20"/>
          <w:szCs w:val="20"/>
        </w:rPr>
      </w:pPr>
    </w:p>
    <w:p w:rsidR="009C00E9" w:rsidRPr="003932EE" w:rsidRDefault="009C00E9" w:rsidP="003932EE">
      <w:pPr>
        <w:jc w:val="both"/>
        <w:rPr>
          <w:rFonts w:ascii="Arial" w:hAnsi="Arial" w:cs="Arial"/>
          <w:b/>
          <w:sz w:val="20"/>
          <w:szCs w:val="20"/>
          <w:u w:val="single"/>
          <w:lang w:val="en-GB"/>
        </w:rPr>
      </w:pPr>
      <w:r>
        <w:rPr>
          <w:rFonts w:ascii="Arial" w:hAnsi="Arial" w:cs="Arial"/>
          <w:sz w:val="20"/>
          <w:szCs w:val="20"/>
        </w:rPr>
        <w:tab/>
        <w:t xml:space="preserve">Meeting closed at 9.20pm </w:t>
      </w:r>
    </w:p>
    <w:sectPr w:rsidR="009C00E9" w:rsidRPr="003932EE" w:rsidSect="005201F7">
      <w:headerReference w:type="default" r:id="rId8"/>
      <w:footerReference w:type="default" r:id="rId9"/>
      <w:pgSz w:w="11906" w:h="16838"/>
      <w:pgMar w:top="1440" w:right="992" w:bottom="144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B4F" w:rsidRDefault="00C14B4F">
      <w:pPr>
        <w:spacing w:after="0" w:line="240" w:lineRule="auto"/>
      </w:pPr>
      <w:r>
        <w:separator/>
      </w:r>
    </w:p>
  </w:endnote>
  <w:endnote w:type="continuationSeparator" w:id="1">
    <w:p w:rsidR="00C14B4F" w:rsidRDefault="00C14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4B" w:rsidRDefault="00A953C0">
    <w:pPr>
      <w:pStyle w:val="Footer"/>
      <w:pBdr>
        <w:top w:val="single" w:sz="4" w:space="1" w:color="D9D9D9"/>
      </w:pBdr>
      <w:rPr>
        <w:b/>
      </w:rPr>
    </w:pPr>
    <w:fldSimple w:instr=" PAGE   \* MERGEFORMAT ">
      <w:r w:rsidR="003439D3" w:rsidRPr="003439D3">
        <w:rPr>
          <w:b/>
          <w:noProof/>
        </w:rPr>
        <w:t>3</w:t>
      </w:r>
    </w:fldSimple>
    <w:r w:rsidR="00F3714B">
      <w:rPr>
        <w:b/>
      </w:rPr>
      <w:t xml:space="preserve"> |</w:t>
    </w:r>
    <w:r w:rsidR="00FE5C94">
      <w:rPr>
        <w:b/>
      </w:rPr>
      <w:t>3</w:t>
    </w:r>
    <w:r w:rsidR="00F3714B">
      <w:rPr>
        <w:b/>
      </w:rPr>
      <w:t xml:space="preserve"> </w:t>
    </w:r>
    <w:r w:rsidR="00F3714B">
      <w:rPr>
        <w:color w:val="7F7F7F"/>
        <w:spacing w:val="60"/>
      </w:rPr>
      <w:t>Page</w:t>
    </w:r>
    <w:r w:rsidR="00FE5C94">
      <w:rPr>
        <w:color w:val="7F7F7F"/>
        <w:spacing w:val="60"/>
      </w:rPr>
      <w:t>3</w:t>
    </w:r>
  </w:p>
  <w:p w:rsidR="00F3714B" w:rsidRDefault="00F3714B" w:rsidP="00387117">
    <w:pPr>
      <w:pStyle w:val="Footer"/>
      <w:spacing w:line="360" w:lineRule="auto"/>
      <w:jc w:val="right"/>
      <w:rPr>
        <w:rFonts w:ascii="Arial" w:hAnsi="Arial" w:cs="Arial"/>
        <w:sz w:val="20"/>
        <w:szCs w:val="20"/>
        <w:lang w:val="en-GB"/>
      </w:rPr>
    </w:pPr>
    <w:r>
      <w:rPr>
        <w:rFonts w:ascii="Arial" w:hAnsi="Arial" w:cs="Arial"/>
        <w:sz w:val="20"/>
        <w:szCs w:val="20"/>
        <w:lang w:val="en-GB"/>
      </w:rPr>
      <w:t xml:space="preserve">Approved ………………………………………………   Chairman                        Date...............................    </w:t>
    </w:r>
  </w:p>
  <w:p w:rsidR="00F3714B" w:rsidRDefault="00F3714B">
    <w:pPr>
      <w:pStyle w:val="Footer"/>
      <w:spacing w:line="360" w:lineRule="auto"/>
      <w:jc w:val="right"/>
      <w:rPr>
        <w:rFonts w:ascii="Arial" w:hAnsi="Arial" w:cs="Arial"/>
        <w:sz w:val="20"/>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B4F" w:rsidRDefault="00C14B4F">
      <w:pPr>
        <w:spacing w:after="0" w:line="240" w:lineRule="auto"/>
      </w:pPr>
      <w:r>
        <w:separator/>
      </w:r>
    </w:p>
  </w:footnote>
  <w:footnote w:type="continuationSeparator" w:id="1">
    <w:p w:rsidR="00C14B4F" w:rsidRDefault="00C14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4B" w:rsidRDefault="00A953C0">
    <w:pPr>
      <w:pStyle w:val="Header"/>
    </w:pPr>
    <w:r w:rsidRPr="00A953C0">
      <w:rPr>
        <w:rFonts w:ascii="Calibri" w:hAnsi="Calibri"/>
        <w:color w:val="000000"/>
        <w:szCs w:val="20"/>
      </w:rPr>
      <w:fldChar w:fldCharType="begin"/>
    </w:r>
    <w:r w:rsidR="00F3714B">
      <w:instrText xml:space="preserve"> PAGE  \* Arabic  \* MERGEFORMAT </w:instrText>
    </w:r>
    <w:r w:rsidRPr="00A953C0">
      <w:rPr>
        <w:rFonts w:ascii="Calibri" w:hAnsi="Calibri"/>
        <w:color w:val="000000"/>
        <w:szCs w:val="20"/>
      </w:rPr>
      <w:fldChar w:fldCharType="separate"/>
    </w:r>
    <w:r w:rsidR="003439D3" w:rsidRPr="003439D3">
      <w:rPr>
        <w:noProof/>
        <w:color w:val="4F81BD"/>
        <w:sz w:val="28"/>
        <w:szCs w:val="28"/>
      </w:rPr>
      <w:t>3</w:t>
    </w:r>
    <w:r w:rsidRPr="0069304F">
      <w:rPr>
        <w:noProof/>
        <w:color w:val="4F81BD"/>
        <w:sz w:val="28"/>
        <w:szCs w:val="28"/>
      </w:rPr>
      <w:fldChar w:fldCharType="end"/>
    </w:r>
    <w:r w:rsidR="00F3714B">
      <w:t xml:space="preserve">           </w:t>
    </w:r>
    <w:r w:rsidR="00F3714B">
      <w:rPr>
        <w:noProof/>
        <w:lang w:val="en-GB" w:eastAsia="en-GB" w:bidi="ar-SA"/>
      </w:rPr>
      <w:drawing>
        <wp:anchor distT="0" distB="0" distL="114300" distR="114300" simplePos="0" relativeHeight="251658240" behindDoc="0" locked="0" layoutInCell="1" allowOverlap="1">
          <wp:simplePos x="0" y="0"/>
          <wp:positionH relativeFrom="column">
            <wp:posOffset>2540</wp:posOffset>
          </wp:positionH>
          <wp:positionV relativeFrom="paragraph">
            <wp:posOffset>635</wp:posOffset>
          </wp:positionV>
          <wp:extent cx="1725930" cy="983615"/>
          <wp:effectExtent l="19050" t="0" r="7620" b="0"/>
          <wp:wrapThrough wrapText="bothSides">
            <wp:wrapPolygon edited="0">
              <wp:start x="-238" y="0"/>
              <wp:lineTo x="-238" y="21335"/>
              <wp:lineTo x="21695" y="21335"/>
              <wp:lineTo x="21695" y="0"/>
              <wp:lineTo x="-238"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047" t="2155" r="7253" b="14655"/>
                  <a:stretch>
                    <a:fillRect/>
                  </a:stretch>
                </pic:blipFill>
                <pic:spPr bwMode="auto">
                  <a:xfrm>
                    <a:off x="0" y="0"/>
                    <a:ext cx="1725930" cy="983615"/>
                  </a:xfrm>
                  <a:prstGeom prst="rect">
                    <a:avLst/>
                  </a:prstGeom>
                  <a:noFill/>
                  <a:ln w="9525">
                    <a:noFill/>
                    <a:miter lim="800000"/>
                    <a:headEnd/>
                    <a:tailEnd/>
                  </a:ln>
                </pic:spPr>
              </pic:pic>
            </a:graphicData>
          </a:graphic>
        </wp:anchor>
      </w:drawing>
    </w:r>
    <w:r w:rsidR="00F3714B" w:rsidRPr="0069304F">
      <w:rPr>
        <w:sz w:val="18"/>
        <w:szCs w:val="18"/>
      </w:rPr>
      <w:t>[Type the document title]</w:t>
    </w:r>
    <w:r w:rsidRPr="00A953C0">
      <w:rPr>
        <w:lang w:eastAsia="ja-JP"/>
      </w:rPr>
      <w:pict>
        <v:roundrect id="_x0000_s2052" style="position:absolute;margin-left:0;margin-top:0;width:561.15pt;height:742.85pt;z-index:251657216;mso-width-percent:920;mso-height-percent:940;mso-position-horizontal:center;mso-position-horizontal-relative:page;mso-position-vertical:center;mso-position-vertical-relative:page;mso-width-percent:920;mso-height-percent:940" arcsize="2637f" o:allowincell="f" filled="f" fillcolor="black" strokeweight="1pt">
          <v:fill color2="#272727" type="pattern"/>
          <w10:wrap anchorx="page" anchory="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DD0"/>
    <w:multiLevelType w:val="hybridMultilevel"/>
    <w:tmpl w:val="141AAAC0"/>
    <w:lvl w:ilvl="0" w:tplc="E12ACBEE">
      <w:start w:val="9"/>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3B77D34"/>
    <w:multiLevelType w:val="hybridMultilevel"/>
    <w:tmpl w:val="D422CD18"/>
    <w:lvl w:ilvl="0" w:tplc="718ED95A">
      <w:numFmt w:val="bullet"/>
      <w:lvlText w:val="-"/>
      <w:lvlJc w:val="left"/>
      <w:pPr>
        <w:ind w:left="1636" w:hanging="360"/>
      </w:pPr>
      <w:rPr>
        <w:rFonts w:ascii="Arial" w:eastAsia="Calibri" w:hAnsi="Arial" w:cs="Arial" w:hint="default"/>
        <w:b w:val="0"/>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nsid w:val="150E0185"/>
    <w:multiLevelType w:val="hybridMultilevel"/>
    <w:tmpl w:val="C18EFEF0"/>
    <w:lvl w:ilvl="0" w:tplc="EF4E477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E6154F"/>
    <w:multiLevelType w:val="hybridMultilevel"/>
    <w:tmpl w:val="605ABEF8"/>
    <w:lvl w:ilvl="0" w:tplc="8654C1B8">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EDF0CC6"/>
    <w:multiLevelType w:val="hybridMultilevel"/>
    <w:tmpl w:val="186E9FBC"/>
    <w:lvl w:ilvl="0" w:tplc="1562AF56">
      <w:start w:val="15"/>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0E5383"/>
    <w:multiLevelType w:val="hybridMultilevel"/>
    <w:tmpl w:val="030C5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F58787B"/>
    <w:multiLevelType w:val="hybridMultilevel"/>
    <w:tmpl w:val="B29451BA"/>
    <w:lvl w:ilvl="0" w:tplc="3A262CF4">
      <w:start w:val="1"/>
      <w:numFmt w:val="decimal"/>
      <w:lvlText w:val="%1"/>
      <w:lvlJc w:val="left"/>
      <w:pPr>
        <w:ind w:left="720" w:hanging="360"/>
      </w:pPr>
      <w:rPr>
        <w:rFonts w:hint="default"/>
        <w:b/>
      </w:rPr>
    </w:lvl>
    <w:lvl w:ilvl="1" w:tplc="17EC1126">
      <w:start w:val="1"/>
      <w:numFmt w:val="lowerLetter"/>
      <w:lvlText w:val="%2."/>
      <w:lvlJc w:val="left"/>
      <w:pPr>
        <w:ind w:left="1440" w:hanging="360"/>
      </w:pPr>
      <w:rPr>
        <w:b w:val="0"/>
      </w:rPr>
    </w:lvl>
    <w:lvl w:ilvl="2" w:tplc="E744E012">
      <w:start w:val="1"/>
      <w:numFmt w:val="decimal"/>
      <w:lvlText w:val="%3."/>
      <w:lvlJc w:val="left"/>
      <w:pPr>
        <w:ind w:left="2340" w:hanging="360"/>
      </w:pPr>
      <w:rPr>
        <w:rFonts w:ascii="Arial" w:eastAsia="Calibri"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9413AA"/>
    <w:multiLevelType w:val="multilevel"/>
    <w:tmpl w:val="1E701E26"/>
    <w:lvl w:ilvl="0">
      <w:start w:val="7"/>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7BB5C4A"/>
    <w:multiLevelType w:val="multilevel"/>
    <w:tmpl w:val="79A8AEE4"/>
    <w:lvl w:ilvl="0">
      <w:start w:val="6"/>
      <w:numFmt w:val="decimal"/>
      <w:lvlText w:val="%1"/>
      <w:lvlJc w:val="left"/>
      <w:pPr>
        <w:ind w:left="360" w:hanging="360"/>
      </w:pPr>
      <w:rPr>
        <w:rFonts w:asciiTheme="minorHAnsi" w:hAnsiTheme="minorHAnsi" w:cstheme="minorHAnsi" w:hint="default"/>
        <w:b w:val="0"/>
        <w:color w:val="222A35"/>
        <w:sz w:val="22"/>
      </w:rPr>
    </w:lvl>
    <w:lvl w:ilvl="1">
      <w:start w:val="1"/>
      <w:numFmt w:val="decimal"/>
      <w:lvlText w:val="%1.%2"/>
      <w:lvlJc w:val="left"/>
      <w:pPr>
        <w:ind w:left="1080" w:hanging="360"/>
      </w:pPr>
      <w:rPr>
        <w:rFonts w:ascii="Arial" w:hAnsi="Arial" w:cs="Arial" w:hint="default"/>
        <w:b w:val="0"/>
        <w:color w:val="000000" w:themeColor="text1"/>
        <w:sz w:val="20"/>
        <w:szCs w:val="20"/>
      </w:rPr>
    </w:lvl>
    <w:lvl w:ilvl="2">
      <w:start w:val="1"/>
      <w:numFmt w:val="decimal"/>
      <w:lvlText w:val="%1.%2.%3"/>
      <w:lvlJc w:val="left"/>
      <w:pPr>
        <w:ind w:left="2160" w:hanging="720"/>
      </w:pPr>
      <w:rPr>
        <w:rFonts w:asciiTheme="minorHAnsi" w:hAnsiTheme="minorHAnsi" w:cstheme="minorHAnsi" w:hint="default"/>
        <w:b w:val="0"/>
        <w:color w:val="222A35"/>
        <w:sz w:val="22"/>
      </w:rPr>
    </w:lvl>
    <w:lvl w:ilvl="3">
      <w:start w:val="1"/>
      <w:numFmt w:val="decimal"/>
      <w:lvlText w:val="%1.%2.%3.%4"/>
      <w:lvlJc w:val="left"/>
      <w:pPr>
        <w:ind w:left="2880" w:hanging="720"/>
      </w:pPr>
      <w:rPr>
        <w:rFonts w:asciiTheme="minorHAnsi" w:hAnsiTheme="minorHAnsi" w:cstheme="minorHAnsi" w:hint="default"/>
        <w:b w:val="0"/>
        <w:color w:val="222A35"/>
        <w:sz w:val="22"/>
      </w:rPr>
    </w:lvl>
    <w:lvl w:ilvl="4">
      <w:start w:val="1"/>
      <w:numFmt w:val="decimal"/>
      <w:lvlText w:val="%1.%2.%3.%4.%5"/>
      <w:lvlJc w:val="left"/>
      <w:pPr>
        <w:ind w:left="3960" w:hanging="1080"/>
      </w:pPr>
      <w:rPr>
        <w:rFonts w:asciiTheme="minorHAnsi" w:hAnsiTheme="minorHAnsi" w:cstheme="minorHAnsi" w:hint="default"/>
        <w:b w:val="0"/>
        <w:color w:val="222A35"/>
        <w:sz w:val="22"/>
      </w:rPr>
    </w:lvl>
    <w:lvl w:ilvl="5">
      <w:start w:val="1"/>
      <w:numFmt w:val="decimal"/>
      <w:lvlText w:val="%1.%2.%3.%4.%5.%6"/>
      <w:lvlJc w:val="left"/>
      <w:pPr>
        <w:ind w:left="4680" w:hanging="1080"/>
      </w:pPr>
      <w:rPr>
        <w:rFonts w:asciiTheme="minorHAnsi" w:hAnsiTheme="minorHAnsi" w:cstheme="minorHAnsi" w:hint="default"/>
        <w:b w:val="0"/>
        <w:color w:val="222A35"/>
        <w:sz w:val="22"/>
      </w:rPr>
    </w:lvl>
    <w:lvl w:ilvl="6">
      <w:start w:val="1"/>
      <w:numFmt w:val="decimal"/>
      <w:lvlText w:val="%1.%2.%3.%4.%5.%6.%7"/>
      <w:lvlJc w:val="left"/>
      <w:pPr>
        <w:ind w:left="5760" w:hanging="1440"/>
      </w:pPr>
      <w:rPr>
        <w:rFonts w:asciiTheme="minorHAnsi" w:hAnsiTheme="minorHAnsi" w:cstheme="minorHAnsi" w:hint="default"/>
        <w:b w:val="0"/>
        <w:color w:val="222A35"/>
        <w:sz w:val="22"/>
      </w:rPr>
    </w:lvl>
    <w:lvl w:ilvl="7">
      <w:start w:val="1"/>
      <w:numFmt w:val="decimal"/>
      <w:lvlText w:val="%1.%2.%3.%4.%5.%6.%7.%8"/>
      <w:lvlJc w:val="left"/>
      <w:pPr>
        <w:ind w:left="6480" w:hanging="1440"/>
      </w:pPr>
      <w:rPr>
        <w:rFonts w:asciiTheme="minorHAnsi" w:hAnsiTheme="minorHAnsi" w:cstheme="minorHAnsi" w:hint="default"/>
        <w:b w:val="0"/>
        <w:color w:val="222A35"/>
        <w:sz w:val="22"/>
      </w:rPr>
    </w:lvl>
    <w:lvl w:ilvl="8">
      <w:start w:val="1"/>
      <w:numFmt w:val="decimal"/>
      <w:lvlText w:val="%1.%2.%3.%4.%5.%6.%7.%8.%9"/>
      <w:lvlJc w:val="left"/>
      <w:pPr>
        <w:ind w:left="7560" w:hanging="1800"/>
      </w:pPr>
      <w:rPr>
        <w:rFonts w:asciiTheme="minorHAnsi" w:hAnsiTheme="minorHAnsi" w:cstheme="minorHAnsi" w:hint="default"/>
        <w:b w:val="0"/>
        <w:color w:val="222A35"/>
        <w:sz w:val="22"/>
      </w:rPr>
    </w:lvl>
  </w:abstractNum>
  <w:abstractNum w:abstractNumId="18">
    <w:nsid w:val="5E5A0044"/>
    <w:multiLevelType w:val="hybridMultilevel"/>
    <w:tmpl w:val="FA261768"/>
    <w:lvl w:ilvl="0" w:tplc="A438746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E664217"/>
    <w:multiLevelType w:val="hybridMultilevel"/>
    <w:tmpl w:val="5DCCDDA0"/>
    <w:lvl w:ilvl="0" w:tplc="CD525DA4">
      <w:start w:val="1"/>
      <w:numFmt w:val="decimal"/>
      <w:lvlText w:val="16/0%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D108E2"/>
    <w:multiLevelType w:val="hybridMultilevel"/>
    <w:tmpl w:val="7AC091DA"/>
    <w:lvl w:ilvl="0" w:tplc="6C9C2C86">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83B6D38"/>
    <w:multiLevelType w:val="multilevel"/>
    <w:tmpl w:val="6276E226"/>
    <w:lvl w:ilvl="0">
      <w:start w:val="6"/>
      <w:numFmt w:val="decimal"/>
      <w:lvlText w:val="%1"/>
      <w:lvlJc w:val="left"/>
      <w:pPr>
        <w:ind w:left="360" w:hanging="360"/>
      </w:pPr>
      <w:rPr>
        <w:rFonts w:hint="default"/>
        <w:b w:val="0"/>
      </w:rPr>
    </w:lvl>
    <w:lvl w:ilvl="1">
      <w:start w:val="1"/>
      <w:numFmt w:val="decimal"/>
      <w:lvlText w:val="%1.%2"/>
      <w:lvlJc w:val="left"/>
      <w:pPr>
        <w:ind w:left="1636" w:hanging="360"/>
      </w:pPr>
      <w:rPr>
        <w:rFonts w:hint="default"/>
        <w:b w:val="0"/>
      </w:rPr>
    </w:lvl>
    <w:lvl w:ilvl="2">
      <w:start w:val="1"/>
      <w:numFmt w:val="bullet"/>
      <w:lvlText w:val=""/>
      <w:lvlJc w:val="left"/>
      <w:pPr>
        <w:ind w:left="3272" w:hanging="720"/>
      </w:pPr>
      <w:rPr>
        <w:rFonts w:ascii="Symbol" w:hAnsi="Symbol" w:hint="default"/>
        <w:b w:val="0"/>
      </w:rPr>
    </w:lvl>
    <w:lvl w:ilvl="3">
      <w:start w:val="1"/>
      <w:numFmt w:val="decimal"/>
      <w:lvlText w:val="%1.%2.%3.%4"/>
      <w:lvlJc w:val="left"/>
      <w:pPr>
        <w:ind w:left="4548" w:hanging="720"/>
      </w:pPr>
      <w:rPr>
        <w:rFonts w:hint="default"/>
        <w:b w:val="0"/>
      </w:rPr>
    </w:lvl>
    <w:lvl w:ilvl="4">
      <w:start w:val="1"/>
      <w:numFmt w:val="decimal"/>
      <w:lvlText w:val="%1.%2.%3.%4.%5"/>
      <w:lvlJc w:val="left"/>
      <w:pPr>
        <w:ind w:left="6184" w:hanging="1080"/>
      </w:pPr>
      <w:rPr>
        <w:rFonts w:hint="default"/>
        <w:b w:val="0"/>
      </w:rPr>
    </w:lvl>
    <w:lvl w:ilvl="5">
      <w:start w:val="1"/>
      <w:numFmt w:val="decimal"/>
      <w:lvlText w:val="%1.%2.%3.%4.%5.%6"/>
      <w:lvlJc w:val="left"/>
      <w:pPr>
        <w:ind w:left="7460" w:hanging="1080"/>
      </w:pPr>
      <w:rPr>
        <w:rFonts w:hint="default"/>
        <w:b w:val="0"/>
      </w:rPr>
    </w:lvl>
    <w:lvl w:ilvl="6">
      <w:start w:val="1"/>
      <w:numFmt w:val="decimal"/>
      <w:lvlText w:val="%1.%2.%3.%4.%5.%6.%7"/>
      <w:lvlJc w:val="left"/>
      <w:pPr>
        <w:ind w:left="9096" w:hanging="1440"/>
      </w:pPr>
      <w:rPr>
        <w:rFonts w:hint="default"/>
        <w:b w:val="0"/>
      </w:rPr>
    </w:lvl>
    <w:lvl w:ilvl="7">
      <w:start w:val="1"/>
      <w:numFmt w:val="decimal"/>
      <w:lvlText w:val="%1.%2.%3.%4.%5.%6.%7.%8"/>
      <w:lvlJc w:val="left"/>
      <w:pPr>
        <w:ind w:left="10372" w:hanging="1440"/>
      </w:pPr>
      <w:rPr>
        <w:rFonts w:hint="default"/>
        <w:b w:val="0"/>
      </w:rPr>
    </w:lvl>
    <w:lvl w:ilvl="8">
      <w:start w:val="1"/>
      <w:numFmt w:val="decimal"/>
      <w:lvlText w:val="%1.%2.%3.%4.%5.%6.%7.%8.%9"/>
      <w:lvlJc w:val="left"/>
      <w:pPr>
        <w:ind w:left="12008" w:hanging="1800"/>
      </w:pPr>
      <w:rPr>
        <w:rFonts w:hint="default"/>
        <w:b w:val="0"/>
      </w:rPr>
    </w:lvl>
  </w:abstractNum>
  <w:abstractNum w:abstractNumId="22">
    <w:nsid w:val="6D3732C9"/>
    <w:multiLevelType w:val="hybridMultilevel"/>
    <w:tmpl w:val="E77AB2F4"/>
    <w:lvl w:ilvl="0" w:tplc="CD525DA4">
      <w:start w:val="1"/>
      <w:numFmt w:val="decimal"/>
      <w:lvlText w:val="16/0%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AC63BB"/>
    <w:multiLevelType w:val="hybridMultilevel"/>
    <w:tmpl w:val="7D104A38"/>
    <w:lvl w:ilvl="0" w:tplc="CD525DA4">
      <w:start w:val="1"/>
      <w:numFmt w:val="decimal"/>
      <w:lvlText w:val="16/0%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843BDA"/>
    <w:multiLevelType w:val="multilevel"/>
    <w:tmpl w:val="890048F4"/>
    <w:lvl w:ilvl="0">
      <w:start w:val="8"/>
      <w:numFmt w:val="decimal"/>
      <w:lvlText w:val="%1"/>
      <w:lvlJc w:val="left"/>
      <w:pPr>
        <w:ind w:left="360" w:hanging="360"/>
      </w:pPr>
      <w:rPr>
        <w:rFonts w:asciiTheme="minorHAnsi" w:hAnsiTheme="minorHAnsi" w:cstheme="minorHAnsi" w:hint="default"/>
        <w:b w:val="0"/>
        <w:color w:val="323130"/>
      </w:rPr>
    </w:lvl>
    <w:lvl w:ilvl="1">
      <w:start w:val="1"/>
      <w:numFmt w:val="decimal"/>
      <w:lvlText w:val="%1.%2"/>
      <w:lvlJc w:val="left"/>
      <w:pPr>
        <w:ind w:left="1440" w:hanging="360"/>
      </w:pPr>
      <w:rPr>
        <w:rFonts w:ascii="Arial" w:hAnsi="Arial" w:cs="Arial" w:hint="default"/>
        <w:b w:val="0"/>
        <w:color w:val="323130"/>
      </w:rPr>
    </w:lvl>
    <w:lvl w:ilvl="2">
      <w:start w:val="1"/>
      <w:numFmt w:val="decimal"/>
      <w:lvlText w:val="%1.%2.%3"/>
      <w:lvlJc w:val="left"/>
      <w:pPr>
        <w:ind w:left="2880" w:hanging="720"/>
      </w:pPr>
      <w:rPr>
        <w:rFonts w:asciiTheme="minorHAnsi" w:hAnsiTheme="minorHAnsi" w:cstheme="minorHAnsi" w:hint="default"/>
        <w:b w:val="0"/>
        <w:color w:val="323130"/>
      </w:rPr>
    </w:lvl>
    <w:lvl w:ilvl="3">
      <w:start w:val="1"/>
      <w:numFmt w:val="decimal"/>
      <w:lvlText w:val="%1.%2.%3.%4"/>
      <w:lvlJc w:val="left"/>
      <w:pPr>
        <w:ind w:left="3960" w:hanging="720"/>
      </w:pPr>
      <w:rPr>
        <w:rFonts w:asciiTheme="minorHAnsi" w:hAnsiTheme="minorHAnsi" w:cstheme="minorHAnsi" w:hint="default"/>
        <w:b w:val="0"/>
        <w:color w:val="323130"/>
      </w:rPr>
    </w:lvl>
    <w:lvl w:ilvl="4">
      <w:start w:val="1"/>
      <w:numFmt w:val="decimal"/>
      <w:lvlText w:val="%1.%2.%3.%4.%5"/>
      <w:lvlJc w:val="left"/>
      <w:pPr>
        <w:ind w:left="5400" w:hanging="1080"/>
      </w:pPr>
      <w:rPr>
        <w:rFonts w:asciiTheme="minorHAnsi" w:hAnsiTheme="minorHAnsi" w:cstheme="minorHAnsi" w:hint="default"/>
        <w:b w:val="0"/>
        <w:color w:val="323130"/>
      </w:rPr>
    </w:lvl>
    <w:lvl w:ilvl="5">
      <w:start w:val="1"/>
      <w:numFmt w:val="decimal"/>
      <w:lvlText w:val="%1.%2.%3.%4.%5.%6"/>
      <w:lvlJc w:val="left"/>
      <w:pPr>
        <w:ind w:left="6480" w:hanging="1080"/>
      </w:pPr>
      <w:rPr>
        <w:rFonts w:asciiTheme="minorHAnsi" w:hAnsiTheme="minorHAnsi" w:cstheme="minorHAnsi" w:hint="default"/>
        <w:b w:val="0"/>
        <w:color w:val="323130"/>
      </w:rPr>
    </w:lvl>
    <w:lvl w:ilvl="6">
      <w:start w:val="1"/>
      <w:numFmt w:val="decimal"/>
      <w:lvlText w:val="%1.%2.%3.%4.%5.%6.%7"/>
      <w:lvlJc w:val="left"/>
      <w:pPr>
        <w:ind w:left="7920" w:hanging="1440"/>
      </w:pPr>
      <w:rPr>
        <w:rFonts w:asciiTheme="minorHAnsi" w:hAnsiTheme="minorHAnsi" w:cstheme="minorHAnsi" w:hint="default"/>
        <w:b w:val="0"/>
        <w:color w:val="323130"/>
      </w:rPr>
    </w:lvl>
    <w:lvl w:ilvl="7">
      <w:start w:val="1"/>
      <w:numFmt w:val="decimal"/>
      <w:lvlText w:val="%1.%2.%3.%4.%5.%6.%7.%8"/>
      <w:lvlJc w:val="left"/>
      <w:pPr>
        <w:ind w:left="9000" w:hanging="1440"/>
      </w:pPr>
      <w:rPr>
        <w:rFonts w:asciiTheme="minorHAnsi" w:hAnsiTheme="minorHAnsi" w:cstheme="minorHAnsi" w:hint="default"/>
        <w:b w:val="0"/>
        <w:color w:val="323130"/>
      </w:rPr>
    </w:lvl>
    <w:lvl w:ilvl="8">
      <w:start w:val="1"/>
      <w:numFmt w:val="decimal"/>
      <w:lvlText w:val="%1.%2.%3.%4.%5.%6.%7.%8.%9"/>
      <w:lvlJc w:val="left"/>
      <w:pPr>
        <w:ind w:left="10440" w:hanging="1800"/>
      </w:pPr>
      <w:rPr>
        <w:rFonts w:asciiTheme="minorHAnsi" w:hAnsiTheme="minorHAnsi" w:cstheme="minorHAnsi" w:hint="default"/>
        <w:b w:val="0"/>
        <w:color w:val="323130"/>
      </w:rPr>
    </w:lvl>
  </w:abstractNum>
  <w:abstractNum w:abstractNumId="25">
    <w:nsid w:val="7D9F0632"/>
    <w:multiLevelType w:val="hybridMultilevel"/>
    <w:tmpl w:val="31C0EBF8"/>
    <w:lvl w:ilvl="0" w:tplc="0B504D84">
      <w:start w:val="15"/>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1"/>
  </w:num>
  <w:num w:numId="2">
    <w:abstractNumId w:val="12"/>
  </w:num>
  <w:num w:numId="3">
    <w:abstractNumId w:val="16"/>
  </w:num>
  <w:num w:numId="4">
    <w:abstractNumId w:val="9"/>
  </w:num>
  <w:num w:numId="5">
    <w:abstractNumId w:val="10"/>
  </w:num>
  <w:num w:numId="6">
    <w:abstractNumId w:val="14"/>
  </w:num>
  <w:num w:numId="7">
    <w:abstractNumId w:val="2"/>
  </w:num>
  <w:num w:numId="8">
    <w:abstractNumId w:val="8"/>
  </w:num>
  <w:num w:numId="9">
    <w:abstractNumId w:val="3"/>
  </w:num>
  <w:num w:numId="10">
    <w:abstractNumId w:val="6"/>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23"/>
  </w:num>
  <w:num w:numId="16">
    <w:abstractNumId w:val="25"/>
  </w:num>
  <w:num w:numId="17">
    <w:abstractNumId w:val="5"/>
  </w:num>
  <w:num w:numId="18">
    <w:abstractNumId w:val="4"/>
  </w:num>
  <w:num w:numId="19">
    <w:abstractNumId w:val="18"/>
  </w:num>
  <w:num w:numId="20">
    <w:abstractNumId w:val="0"/>
  </w:num>
  <w:num w:numId="21">
    <w:abstractNumId w:val="1"/>
  </w:num>
  <w:num w:numId="22">
    <w:abstractNumId w:val="20"/>
  </w:num>
  <w:num w:numId="23">
    <w:abstractNumId w:val="21"/>
  </w:num>
  <w:num w:numId="24">
    <w:abstractNumId w:val="24"/>
  </w:num>
  <w:num w:numId="25">
    <w:abstractNumId w:val="17"/>
  </w:num>
  <w:num w:numId="26">
    <w:abstractNumId w:val="1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D962E0"/>
    <w:rsid w:val="00000995"/>
    <w:rsid w:val="000026D6"/>
    <w:rsid w:val="00021711"/>
    <w:rsid w:val="00025DBB"/>
    <w:rsid w:val="0003149F"/>
    <w:rsid w:val="00041E66"/>
    <w:rsid w:val="00043F5C"/>
    <w:rsid w:val="00044E4D"/>
    <w:rsid w:val="00047DF8"/>
    <w:rsid w:val="00055EC3"/>
    <w:rsid w:val="00057DD8"/>
    <w:rsid w:val="000708E9"/>
    <w:rsid w:val="00074F02"/>
    <w:rsid w:val="000877DF"/>
    <w:rsid w:val="000A1433"/>
    <w:rsid w:val="000B3B02"/>
    <w:rsid w:val="000B3B37"/>
    <w:rsid w:val="000B504B"/>
    <w:rsid w:val="000D0285"/>
    <w:rsid w:val="000E1317"/>
    <w:rsid w:val="000F56A9"/>
    <w:rsid w:val="00100D2D"/>
    <w:rsid w:val="0011504C"/>
    <w:rsid w:val="001249EB"/>
    <w:rsid w:val="0013229F"/>
    <w:rsid w:val="001325DF"/>
    <w:rsid w:val="00133608"/>
    <w:rsid w:val="001358DD"/>
    <w:rsid w:val="00136154"/>
    <w:rsid w:val="0013670B"/>
    <w:rsid w:val="00147DE6"/>
    <w:rsid w:val="00155E36"/>
    <w:rsid w:val="001834C5"/>
    <w:rsid w:val="0018506A"/>
    <w:rsid w:val="00196284"/>
    <w:rsid w:val="001A23DE"/>
    <w:rsid w:val="001A573B"/>
    <w:rsid w:val="001A693F"/>
    <w:rsid w:val="001A7E52"/>
    <w:rsid w:val="001B382A"/>
    <w:rsid w:val="001B521C"/>
    <w:rsid w:val="001C05B4"/>
    <w:rsid w:val="001C3F21"/>
    <w:rsid w:val="001E6390"/>
    <w:rsid w:val="00200F79"/>
    <w:rsid w:val="00206EC3"/>
    <w:rsid w:val="00215DB5"/>
    <w:rsid w:val="00220341"/>
    <w:rsid w:val="00225841"/>
    <w:rsid w:val="00233456"/>
    <w:rsid w:val="0024151A"/>
    <w:rsid w:val="0024251F"/>
    <w:rsid w:val="00247CA4"/>
    <w:rsid w:val="00261E50"/>
    <w:rsid w:val="002670AB"/>
    <w:rsid w:val="00270F6C"/>
    <w:rsid w:val="002712F2"/>
    <w:rsid w:val="002842BA"/>
    <w:rsid w:val="00295A82"/>
    <w:rsid w:val="002B4CEF"/>
    <w:rsid w:val="002B7C60"/>
    <w:rsid w:val="002C35B1"/>
    <w:rsid w:val="002D09AA"/>
    <w:rsid w:val="002D3FD8"/>
    <w:rsid w:val="002D432F"/>
    <w:rsid w:val="002D76B2"/>
    <w:rsid w:val="002D7805"/>
    <w:rsid w:val="002F42AF"/>
    <w:rsid w:val="002F5832"/>
    <w:rsid w:val="002F587F"/>
    <w:rsid w:val="002F631B"/>
    <w:rsid w:val="00304AFC"/>
    <w:rsid w:val="003054C1"/>
    <w:rsid w:val="003133A9"/>
    <w:rsid w:val="003166F4"/>
    <w:rsid w:val="00322E7D"/>
    <w:rsid w:val="00325477"/>
    <w:rsid w:val="00327BC5"/>
    <w:rsid w:val="00334ADB"/>
    <w:rsid w:val="003375D0"/>
    <w:rsid w:val="003439D3"/>
    <w:rsid w:val="00362692"/>
    <w:rsid w:val="0038060A"/>
    <w:rsid w:val="00387117"/>
    <w:rsid w:val="003932EE"/>
    <w:rsid w:val="0039350D"/>
    <w:rsid w:val="003A0E7D"/>
    <w:rsid w:val="003A2E4C"/>
    <w:rsid w:val="003A6397"/>
    <w:rsid w:val="003A6542"/>
    <w:rsid w:val="003B0F60"/>
    <w:rsid w:val="003B2BF9"/>
    <w:rsid w:val="003B45A4"/>
    <w:rsid w:val="003B59F0"/>
    <w:rsid w:val="003B6EFC"/>
    <w:rsid w:val="003C3113"/>
    <w:rsid w:val="003F1270"/>
    <w:rsid w:val="003F4483"/>
    <w:rsid w:val="003F6735"/>
    <w:rsid w:val="00401D7A"/>
    <w:rsid w:val="00402108"/>
    <w:rsid w:val="00405F26"/>
    <w:rsid w:val="00416450"/>
    <w:rsid w:val="004229C5"/>
    <w:rsid w:val="00422EC5"/>
    <w:rsid w:val="004259FE"/>
    <w:rsid w:val="00436257"/>
    <w:rsid w:val="004366EF"/>
    <w:rsid w:val="0043765E"/>
    <w:rsid w:val="0044071B"/>
    <w:rsid w:val="00443036"/>
    <w:rsid w:val="00444B7D"/>
    <w:rsid w:val="00446696"/>
    <w:rsid w:val="004467A7"/>
    <w:rsid w:val="00446871"/>
    <w:rsid w:val="00457B4F"/>
    <w:rsid w:val="004753F9"/>
    <w:rsid w:val="004831A7"/>
    <w:rsid w:val="00484B4D"/>
    <w:rsid w:val="00485BC3"/>
    <w:rsid w:val="004A50C1"/>
    <w:rsid w:val="004A79D5"/>
    <w:rsid w:val="004B24B7"/>
    <w:rsid w:val="004B4680"/>
    <w:rsid w:val="004B67B0"/>
    <w:rsid w:val="004C6F3B"/>
    <w:rsid w:val="004D2724"/>
    <w:rsid w:val="004D41DE"/>
    <w:rsid w:val="004D718D"/>
    <w:rsid w:val="004D7577"/>
    <w:rsid w:val="004E2B57"/>
    <w:rsid w:val="004F2840"/>
    <w:rsid w:val="004F2AAB"/>
    <w:rsid w:val="00502207"/>
    <w:rsid w:val="00507833"/>
    <w:rsid w:val="00507E10"/>
    <w:rsid w:val="00510F12"/>
    <w:rsid w:val="005112C9"/>
    <w:rsid w:val="00512040"/>
    <w:rsid w:val="00516052"/>
    <w:rsid w:val="0051665B"/>
    <w:rsid w:val="00517076"/>
    <w:rsid w:val="005201F7"/>
    <w:rsid w:val="00523640"/>
    <w:rsid w:val="00524EAB"/>
    <w:rsid w:val="005278FC"/>
    <w:rsid w:val="0053451C"/>
    <w:rsid w:val="005411EE"/>
    <w:rsid w:val="00544174"/>
    <w:rsid w:val="005463C4"/>
    <w:rsid w:val="00551534"/>
    <w:rsid w:val="005520E2"/>
    <w:rsid w:val="00561350"/>
    <w:rsid w:val="00574A68"/>
    <w:rsid w:val="00582404"/>
    <w:rsid w:val="005851E5"/>
    <w:rsid w:val="005A0A1F"/>
    <w:rsid w:val="005A2702"/>
    <w:rsid w:val="005A5401"/>
    <w:rsid w:val="005B2CD1"/>
    <w:rsid w:val="005B668C"/>
    <w:rsid w:val="005C3013"/>
    <w:rsid w:val="005D3C63"/>
    <w:rsid w:val="005E54B5"/>
    <w:rsid w:val="005E6DA1"/>
    <w:rsid w:val="005F4D15"/>
    <w:rsid w:val="005F54B8"/>
    <w:rsid w:val="0060462A"/>
    <w:rsid w:val="00604A1A"/>
    <w:rsid w:val="006159FD"/>
    <w:rsid w:val="00620700"/>
    <w:rsid w:val="00626C18"/>
    <w:rsid w:val="00630336"/>
    <w:rsid w:val="00631BFB"/>
    <w:rsid w:val="00636078"/>
    <w:rsid w:val="006419E8"/>
    <w:rsid w:val="00641A84"/>
    <w:rsid w:val="006529AD"/>
    <w:rsid w:val="00661EB7"/>
    <w:rsid w:val="00662A50"/>
    <w:rsid w:val="0066305F"/>
    <w:rsid w:val="006645F9"/>
    <w:rsid w:val="00671968"/>
    <w:rsid w:val="00673EA7"/>
    <w:rsid w:val="006807C4"/>
    <w:rsid w:val="0069304F"/>
    <w:rsid w:val="00695569"/>
    <w:rsid w:val="006A3175"/>
    <w:rsid w:val="006B166E"/>
    <w:rsid w:val="006B2C84"/>
    <w:rsid w:val="006B7B20"/>
    <w:rsid w:val="006D22AC"/>
    <w:rsid w:val="006D6E16"/>
    <w:rsid w:val="006D71CF"/>
    <w:rsid w:val="006E22B5"/>
    <w:rsid w:val="006E7778"/>
    <w:rsid w:val="006F35B7"/>
    <w:rsid w:val="006F75F6"/>
    <w:rsid w:val="006F7E1E"/>
    <w:rsid w:val="007009D5"/>
    <w:rsid w:val="007121FF"/>
    <w:rsid w:val="00713A78"/>
    <w:rsid w:val="00713D0C"/>
    <w:rsid w:val="00714CC8"/>
    <w:rsid w:val="00725FE1"/>
    <w:rsid w:val="00730658"/>
    <w:rsid w:val="0073383A"/>
    <w:rsid w:val="007421FB"/>
    <w:rsid w:val="007451CF"/>
    <w:rsid w:val="007512DB"/>
    <w:rsid w:val="00762F6B"/>
    <w:rsid w:val="00763ABA"/>
    <w:rsid w:val="0076552B"/>
    <w:rsid w:val="00766B41"/>
    <w:rsid w:val="00772721"/>
    <w:rsid w:val="00776989"/>
    <w:rsid w:val="0078251E"/>
    <w:rsid w:val="007946EC"/>
    <w:rsid w:val="00797174"/>
    <w:rsid w:val="007A2097"/>
    <w:rsid w:val="007A7073"/>
    <w:rsid w:val="007D0B51"/>
    <w:rsid w:val="007D4350"/>
    <w:rsid w:val="007E2E75"/>
    <w:rsid w:val="007E7953"/>
    <w:rsid w:val="007F2ABE"/>
    <w:rsid w:val="007F2F32"/>
    <w:rsid w:val="007F4F94"/>
    <w:rsid w:val="007F6395"/>
    <w:rsid w:val="00803B96"/>
    <w:rsid w:val="00805D5D"/>
    <w:rsid w:val="008061E6"/>
    <w:rsid w:val="008104D8"/>
    <w:rsid w:val="00811527"/>
    <w:rsid w:val="008128F7"/>
    <w:rsid w:val="008178DD"/>
    <w:rsid w:val="0083349B"/>
    <w:rsid w:val="0083513D"/>
    <w:rsid w:val="008401A6"/>
    <w:rsid w:val="00844425"/>
    <w:rsid w:val="00864ACB"/>
    <w:rsid w:val="00870EA9"/>
    <w:rsid w:val="0087567E"/>
    <w:rsid w:val="008800FA"/>
    <w:rsid w:val="00881824"/>
    <w:rsid w:val="0088282E"/>
    <w:rsid w:val="00895D9F"/>
    <w:rsid w:val="008963CD"/>
    <w:rsid w:val="008A0F75"/>
    <w:rsid w:val="008A265E"/>
    <w:rsid w:val="008A2FAB"/>
    <w:rsid w:val="008B69B7"/>
    <w:rsid w:val="008C1F98"/>
    <w:rsid w:val="008D479B"/>
    <w:rsid w:val="008D6ED7"/>
    <w:rsid w:val="008F1E4F"/>
    <w:rsid w:val="0090251D"/>
    <w:rsid w:val="009101EB"/>
    <w:rsid w:val="00911406"/>
    <w:rsid w:val="00916DE5"/>
    <w:rsid w:val="00917AB0"/>
    <w:rsid w:val="00921631"/>
    <w:rsid w:val="00926252"/>
    <w:rsid w:val="00935E6D"/>
    <w:rsid w:val="00936CDE"/>
    <w:rsid w:val="00953480"/>
    <w:rsid w:val="009534BC"/>
    <w:rsid w:val="00957779"/>
    <w:rsid w:val="00963343"/>
    <w:rsid w:val="00963831"/>
    <w:rsid w:val="00967A19"/>
    <w:rsid w:val="00973067"/>
    <w:rsid w:val="00977D75"/>
    <w:rsid w:val="00983638"/>
    <w:rsid w:val="009932CC"/>
    <w:rsid w:val="009978C1"/>
    <w:rsid w:val="009A4712"/>
    <w:rsid w:val="009B513A"/>
    <w:rsid w:val="009B58A2"/>
    <w:rsid w:val="009B6C4E"/>
    <w:rsid w:val="009C00E9"/>
    <w:rsid w:val="009C2824"/>
    <w:rsid w:val="009C36B8"/>
    <w:rsid w:val="009D392E"/>
    <w:rsid w:val="009D3E15"/>
    <w:rsid w:val="009D6166"/>
    <w:rsid w:val="009D7A02"/>
    <w:rsid w:val="009E3D11"/>
    <w:rsid w:val="009E6288"/>
    <w:rsid w:val="009E6D48"/>
    <w:rsid w:val="009F0EE1"/>
    <w:rsid w:val="00A01B5F"/>
    <w:rsid w:val="00A03ECA"/>
    <w:rsid w:val="00A0687B"/>
    <w:rsid w:val="00A06F6B"/>
    <w:rsid w:val="00A07C4E"/>
    <w:rsid w:val="00A143CF"/>
    <w:rsid w:val="00A163D9"/>
    <w:rsid w:val="00A224D9"/>
    <w:rsid w:val="00A22657"/>
    <w:rsid w:val="00A229BF"/>
    <w:rsid w:val="00A2743E"/>
    <w:rsid w:val="00A3025B"/>
    <w:rsid w:val="00A322E4"/>
    <w:rsid w:val="00A34975"/>
    <w:rsid w:val="00A43929"/>
    <w:rsid w:val="00A470D9"/>
    <w:rsid w:val="00A57BF6"/>
    <w:rsid w:val="00A6037F"/>
    <w:rsid w:val="00A60F49"/>
    <w:rsid w:val="00A7257F"/>
    <w:rsid w:val="00A7344B"/>
    <w:rsid w:val="00A73FD6"/>
    <w:rsid w:val="00A74D10"/>
    <w:rsid w:val="00A772B1"/>
    <w:rsid w:val="00A8480E"/>
    <w:rsid w:val="00A953C0"/>
    <w:rsid w:val="00AA5D9E"/>
    <w:rsid w:val="00AA7045"/>
    <w:rsid w:val="00AB5F17"/>
    <w:rsid w:val="00AB72FE"/>
    <w:rsid w:val="00AC4435"/>
    <w:rsid w:val="00AC636F"/>
    <w:rsid w:val="00AC75CB"/>
    <w:rsid w:val="00AD109D"/>
    <w:rsid w:val="00AD47AA"/>
    <w:rsid w:val="00AE150A"/>
    <w:rsid w:val="00AE4DA0"/>
    <w:rsid w:val="00AF4A26"/>
    <w:rsid w:val="00B03BAE"/>
    <w:rsid w:val="00B1549E"/>
    <w:rsid w:val="00B17E35"/>
    <w:rsid w:val="00B23A77"/>
    <w:rsid w:val="00B25144"/>
    <w:rsid w:val="00B26D36"/>
    <w:rsid w:val="00B36BCC"/>
    <w:rsid w:val="00B620D1"/>
    <w:rsid w:val="00B67BC0"/>
    <w:rsid w:val="00B67EF9"/>
    <w:rsid w:val="00B7036C"/>
    <w:rsid w:val="00B70AF7"/>
    <w:rsid w:val="00B960DD"/>
    <w:rsid w:val="00BA1F94"/>
    <w:rsid w:val="00BA2F26"/>
    <w:rsid w:val="00BA5F3A"/>
    <w:rsid w:val="00BA687B"/>
    <w:rsid w:val="00BB7987"/>
    <w:rsid w:val="00BB7988"/>
    <w:rsid w:val="00BC2846"/>
    <w:rsid w:val="00BC693E"/>
    <w:rsid w:val="00BD6413"/>
    <w:rsid w:val="00BD7FF4"/>
    <w:rsid w:val="00BE3280"/>
    <w:rsid w:val="00BE5073"/>
    <w:rsid w:val="00BE77F0"/>
    <w:rsid w:val="00BE7927"/>
    <w:rsid w:val="00BF67F0"/>
    <w:rsid w:val="00C125FC"/>
    <w:rsid w:val="00C14B4F"/>
    <w:rsid w:val="00C22287"/>
    <w:rsid w:val="00C24B3B"/>
    <w:rsid w:val="00C30F1B"/>
    <w:rsid w:val="00C31781"/>
    <w:rsid w:val="00C33732"/>
    <w:rsid w:val="00C34F94"/>
    <w:rsid w:val="00C35FC7"/>
    <w:rsid w:val="00C432ED"/>
    <w:rsid w:val="00C46E66"/>
    <w:rsid w:val="00C54900"/>
    <w:rsid w:val="00C659EC"/>
    <w:rsid w:val="00C71A37"/>
    <w:rsid w:val="00C846F7"/>
    <w:rsid w:val="00C94820"/>
    <w:rsid w:val="00C94BB0"/>
    <w:rsid w:val="00C94FA3"/>
    <w:rsid w:val="00C97CB2"/>
    <w:rsid w:val="00CA41E7"/>
    <w:rsid w:val="00CA723C"/>
    <w:rsid w:val="00CB4F34"/>
    <w:rsid w:val="00CC6C0C"/>
    <w:rsid w:val="00CC703D"/>
    <w:rsid w:val="00CD1C32"/>
    <w:rsid w:val="00CD1F92"/>
    <w:rsid w:val="00CD25C1"/>
    <w:rsid w:val="00CD4C05"/>
    <w:rsid w:val="00CD4DE3"/>
    <w:rsid w:val="00CD6B2B"/>
    <w:rsid w:val="00CE3D8C"/>
    <w:rsid w:val="00CE3EF8"/>
    <w:rsid w:val="00CE45C0"/>
    <w:rsid w:val="00D06548"/>
    <w:rsid w:val="00D10734"/>
    <w:rsid w:val="00D131E3"/>
    <w:rsid w:val="00D156BA"/>
    <w:rsid w:val="00D1638C"/>
    <w:rsid w:val="00D16E0E"/>
    <w:rsid w:val="00D2029A"/>
    <w:rsid w:val="00D20B38"/>
    <w:rsid w:val="00D21B16"/>
    <w:rsid w:val="00D44005"/>
    <w:rsid w:val="00D50C03"/>
    <w:rsid w:val="00D71B1B"/>
    <w:rsid w:val="00D74634"/>
    <w:rsid w:val="00D77098"/>
    <w:rsid w:val="00D84556"/>
    <w:rsid w:val="00D962E0"/>
    <w:rsid w:val="00DA4BB2"/>
    <w:rsid w:val="00DB2B12"/>
    <w:rsid w:val="00DC1ED6"/>
    <w:rsid w:val="00DC3EBF"/>
    <w:rsid w:val="00DC5183"/>
    <w:rsid w:val="00DD722E"/>
    <w:rsid w:val="00DE5029"/>
    <w:rsid w:val="00DE5259"/>
    <w:rsid w:val="00DE7C79"/>
    <w:rsid w:val="00DF38F0"/>
    <w:rsid w:val="00DF5694"/>
    <w:rsid w:val="00E24D98"/>
    <w:rsid w:val="00E41F0B"/>
    <w:rsid w:val="00E42B72"/>
    <w:rsid w:val="00E510A6"/>
    <w:rsid w:val="00E53821"/>
    <w:rsid w:val="00E55BC0"/>
    <w:rsid w:val="00E60DA0"/>
    <w:rsid w:val="00E65FE5"/>
    <w:rsid w:val="00E72F6A"/>
    <w:rsid w:val="00E76B50"/>
    <w:rsid w:val="00E77F2C"/>
    <w:rsid w:val="00E84946"/>
    <w:rsid w:val="00E90431"/>
    <w:rsid w:val="00E96391"/>
    <w:rsid w:val="00EA1012"/>
    <w:rsid w:val="00EA245C"/>
    <w:rsid w:val="00EA4DCA"/>
    <w:rsid w:val="00EA7E5F"/>
    <w:rsid w:val="00EA7F6E"/>
    <w:rsid w:val="00EB6E79"/>
    <w:rsid w:val="00EB6F01"/>
    <w:rsid w:val="00EB78D6"/>
    <w:rsid w:val="00EC1B75"/>
    <w:rsid w:val="00ED1973"/>
    <w:rsid w:val="00ED7D84"/>
    <w:rsid w:val="00EE2814"/>
    <w:rsid w:val="00EE50F3"/>
    <w:rsid w:val="00EF201B"/>
    <w:rsid w:val="00F00916"/>
    <w:rsid w:val="00F10F6A"/>
    <w:rsid w:val="00F21C7C"/>
    <w:rsid w:val="00F363D3"/>
    <w:rsid w:val="00F3714B"/>
    <w:rsid w:val="00F43056"/>
    <w:rsid w:val="00F5131B"/>
    <w:rsid w:val="00F54F7A"/>
    <w:rsid w:val="00F56A8A"/>
    <w:rsid w:val="00F64D45"/>
    <w:rsid w:val="00F66860"/>
    <w:rsid w:val="00F76217"/>
    <w:rsid w:val="00F76232"/>
    <w:rsid w:val="00F81E03"/>
    <w:rsid w:val="00F828C1"/>
    <w:rsid w:val="00F914D5"/>
    <w:rsid w:val="00F93A90"/>
    <w:rsid w:val="00FA3D77"/>
    <w:rsid w:val="00FA4116"/>
    <w:rsid w:val="00FB24A2"/>
    <w:rsid w:val="00FB6CAE"/>
    <w:rsid w:val="00FC2270"/>
    <w:rsid w:val="00FC548D"/>
    <w:rsid w:val="00FD023E"/>
    <w:rsid w:val="00FE2F33"/>
    <w:rsid w:val="00FE5C94"/>
    <w:rsid w:val="00FF1F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85BC3"/>
    <w:pPr>
      <w:spacing w:after="200" w:line="276" w:lineRule="auto"/>
    </w:pPr>
    <w:rPr>
      <w:sz w:val="22"/>
      <w:szCs w:val="22"/>
      <w:lang w:val="en-US" w:eastAsia="en-US" w:bidi="en-US"/>
    </w:rPr>
  </w:style>
  <w:style w:type="paragraph" w:styleId="Heading1">
    <w:name w:val="heading 1"/>
    <w:basedOn w:val="Normal"/>
    <w:next w:val="Normal"/>
    <w:qFormat/>
    <w:rsid w:val="00485BC3"/>
    <w:pPr>
      <w:spacing w:before="480" w:after="0"/>
      <w:contextualSpacing/>
      <w:outlineLvl w:val="0"/>
    </w:pPr>
    <w:rPr>
      <w:smallCaps/>
      <w:spacing w:val="5"/>
      <w:sz w:val="36"/>
      <w:szCs w:val="36"/>
    </w:rPr>
  </w:style>
  <w:style w:type="paragraph" w:styleId="Heading2">
    <w:name w:val="heading 2"/>
    <w:basedOn w:val="Normal"/>
    <w:next w:val="Normal"/>
    <w:qFormat/>
    <w:rsid w:val="00485BC3"/>
    <w:pPr>
      <w:spacing w:before="200" w:after="0" w:line="271" w:lineRule="auto"/>
      <w:outlineLvl w:val="1"/>
    </w:pPr>
    <w:rPr>
      <w:smallCaps/>
      <w:sz w:val="28"/>
      <w:szCs w:val="28"/>
    </w:rPr>
  </w:style>
  <w:style w:type="paragraph" w:styleId="Heading3">
    <w:name w:val="heading 3"/>
    <w:basedOn w:val="Normal"/>
    <w:next w:val="Normal"/>
    <w:qFormat/>
    <w:rsid w:val="00485BC3"/>
    <w:pPr>
      <w:spacing w:before="200" w:after="0" w:line="271" w:lineRule="auto"/>
      <w:outlineLvl w:val="2"/>
    </w:pPr>
    <w:rPr>
      <w:i/>
      <w:iCs/>
      <w:smallCaps/>
      <w:spacing w:val="5"/>
      <w:sz w:val="26"/>
      <w:szCs w:val="26"/>
    </w:rPr>
  </w:style>
  <w:style w:type="paragraph" w:styleId="Heading4">
    <w:name w:val="heading 4"/>
    <w:basedOn w:val="Normal"/>
    <w:next w:val="Normal"/>
    <w:qFormat/>
    <w:rsid w:val="00485BC3"/>
    <w:pPr>
      <w:spacing w:after="0" w:line="271" w:lineRule="auto"/>
      <w:outlineLvl w:val="3"/>
    </w:pPr>
    <w:rPr>
      <w:b/>
      <w:bCs/>
      <w:spacing w:val="5"/>
      <w:sz w:val="24"/>
      <w:szCs w:val="24"/>
    </w:rPr>
  </w:style>
  <w:style w:type="paragraph" w:styleId="Heading5">
    <w:name w:val="heading 5"/>
    <w:basedOn w:val="Normal"/>
    <w:next w:val="Normal"/>
    <w:qFormat/>
    <w:rsid w:val="00485BC3"/>
    <w:pPr>
      <w:spacing w:after="0" w:line="271" w:lineRule="auto"/>
      <w:outlineLvl w:val="4"/>
    </w:pPr>
    <w:rPr>
      <w:i/>
      <w:iCs/>
      <w:sz w:val="24"/>
      <w:szCs w:val="24"/>
    </w:rPr>
  </w:style>
  <w:style w:type="paragraph" w:styleId="Heading6">
    <w:name w:val="heading 6"/>
    <w:basedOn w:val="Normal"/>
    <w:next w:val="Normal"/>
    <w:qFormat/>
    <w:rsid w:val="00485BC3"/>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485BC3"/>
    <w:pPr>
      <w:spacing w:after="0"/>
      <w:outlineLvl w:val="6"/>
    </w:pPr>
    <w:rPr>
      <w:b/>
      <w:bCs/>
      <w:i/>
      <w:iCs/>
      <w:color w:val="5A5A5A"/>
      <w:sz w:val="20"/>
      <w:szCs w:val="20"/>
    </w:rPr>
  </w:style>
  <w:style w:type="paragraph" w:styleId="Heading8">
    <w:name w:val="heading 8"/>
    <w:basedOn w:val="Normal"/>
    <w:next w:val="Normal"/>
    <w:qFormat/>
    <w:rsid w:val="00485BC3"/>
    <w:pPr>
      <w:spacing w:after="0"/>
      <w:outlineLvl w:val="7"/>
    </w:pPr>
    <w:rPr>
      <w:b/>
      <w:bCs/>
      <w:color w:val="7F7F7F"/>
      <w:sz w:val="20"/>
      <w:szCs w:val="20"/>
    </w:rPr>
  </w:style>
  <w:style w:type="paragraph" w:styleId="Heading9">
    <w:name w:val="heading 9"/>
    <w:basedOn w:val="Normal"/>
    <w:next w:val="Normal"/>
    <w:qFormat/>
    <w:rsid w:val="00485BC3"/>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485BC3"/>
    <w:rPr>
      <w:smallCaps/>
      <w:spacing w:val="5"/>
      <w:sz w:val="36"/>
      <w:szCs w:val="36"/>
    </w:rPr>
  </w:style>
  <w:style w:type="character" w:customStyle="1" w:styleId="Heading2Char">
    <w:name w:val="Heading 2 Char"/>
    <w:semiHidden/>
    <w:rsid w:val="00485BC3"/>
    <w:rPr>
      <w:smallCaps/>
      <w:sz w:val="28"/>
      <w:szCs w:val="28"/>
    </w:rPr>
  </w:style>
  <w:style w:type="character" w:customStyle="1" w:styleId="Heading3Char">
    <w:name w:val="Heading 3 Char"/>
    <w:semiHidden/>
    <w:rsid w:val="00485BC3"/>
    <w:rPr>
      <w:i/>
      <w:iCs/>
      <w:smallCaps/>
      <w:spacing w:val="5"/>
      <w:sz w:val="26"/>
      <w:szCs w:val="26"/>
    </w:rPr>
  </w:style>
  <w:style w:type="character" w:customStyle="1" w:styleId="Heading4Char">
    <w:name w:val="Heading 4 Char"/>
    <w:semiHidden/>
    <w:rsid w:val="00485BC3"/>
    <w:rPr>
      <w:b/>
      <w:bCs/>
      <w:spacing w:val="5"/>
      <w:sz w:val="24"/>
      <w:szCs w:val="24"/>
    </w:rPr>
  </w:style>
  <w:style w:type="character" w:customStyle="1" w:styleId="Heading5Char">
    <w:name w:val="Heading 5 Char"/>
    <w:semiHidden/>
    <w:rsid w:val="00485BC3"/>
    <w:rPr>
      <w:i/>
      <w:iCs/>
      <w:sz w:val="24"/>
      <w:szCs w:val="24"/>
    </w:rPr>
  </w:style>
  <w:style w:type="character" w:customStyle="1" w:styleId="Heading6Char">
    <w:name w:val="Heading 6 Char"/>
    <w:semiHidden/>
    <w:rsid w:val="00485BC3"/>
    <w:rPr>
      <w:b/>
      <w:bCs/>
      <w:color w:val="595959"/>
      <w:spacing w:val="5"/>
      <w:shd w:val="clear" w:color="auto" w:fill="FFFFFF"/>
    </w:rPr>
  </w:style>
  <w:style w:type="character" w:customStyle="1" w:styleId="Heading7Char">
    <w:name w:val="Heading 7 Char"/>
    <w:semiHidden/>
    <w:rsid w:val="00485BC3"/>
    <w:rPr>
      <w:b/>
      <w:bCs/>
      <w:i/>
      <w:iCs/>
      <w:color w:val="5A5A5A"/>
      <w:sz w:val="20"/>
      <w:szCs w:val="20"/>
    </w:rPr>
  </w:style>
  <w:style w:type="character" w:customStyle="1" w:styleId="Heading8Char">
    <w:name w:val="Heading 8 Char"/>
    <w:semiHidden/>
    <w:rsid w:val="00485BC3"/>
    <w:rPr>
      <w:b/>
      <w:bCs/>
      <w:color w:val="7F7F7F"/>
      <w:sz w:val="20"/>
      <w:szCs w:val="20"/>
    </w:rPr>
  </w:style>
  <w:style w:type="character" w:customStyle="1" w:styleId="Heading9Char">
    <w:name w:val="Heading 9 Char"/>
    <w:semiHidden/>
    <w:rsid w:val="00485BC3"/>
    <w:rPr>
      <w:b/>
      <w:bCs/>
      <w:i/>
      <w:iCs/>
      <w:color w:val="7F7F7F"/>
      <w:sz w:val="18"/>
      <w:szCs w:val="18"/>
    </w:rPr>
  </w:style>
  <w:style w:type="paragraph" w:styleId="Title">
    <w:name w:val="Title"/>
    <w:basedOn w:val="Normal"/>
    <w:next w:val="Normal"/>
    <w:qFormat/>
    <w:rsid w:val="00485BC3"/>
    <w:pPr>
      <w:spacing w:after="300" w:line="240" w:lineRule="auto"/>
      <w:contextualSpacing/>
    </w:pPr>
    <w:rPr>
      <w:smallCaps/>
      <w:sz w:val="52"/>
      <w:szCs w:val="52"/>
    </w:rPr>
  </w:style>
  <w:style w:type="character" w:customStyle="1" w:styleId="TitleChar">
    <w:name w:val="Title Char"/>
    <w:rsid w:val="00485BC3"/>
    <w:rPr>
      <w:smallCaps/>
      <w:sz w:val="52"/>
      <w:szCs w:val="52"/>
    </w:rPr>
  </w:style>
  <w:style w:type="paragraph" w:styleId="Subtitle">
    <w:name w:val="Subtitle"/>
    <w:basedOn w:val="Normal"/>
    <w:next w:val="Normal"/>
    <w:qFormat/>
    <w:rsid w:val="00485BC3"/>
    <w:rPr>
      <w:i/>
      <w:iCs/>
      <w:smallCaps/>
      <w:spacing w:val="10"/>
      <w:sz w:val="28"/>
      <w:szCs w:val="28"/>
    </w:rPr>
  </w:style>
  <w:style w:type="character" w:customStyle="1" w:styleId="SubtitleChar">
    <w:name w:val="Subtitle Char"/>
    <w:rsid w:val="00485BC3"/>
    <w:rPr>
      <w:i/>
      <w:iCs/>
      <w:smallCaps/>
      <w:spacing w:val="10"/>
      <w:sz w:val="28"/>
      <w:szCs w:val="28"/>
    </w:rPr>
  </w:style>
  <w:style w:type="character" w:styleId="Strong">
    <w:name w:val="Strong"/>
    <w:qFormat/>
    <w:rsid w:val="00485BC3"/>
    <w:rPr>
      <w:b/>
      <w:bCs/>
    </w:rPr>
  </w:style>
  <w:style w:type="character" w:styleId="Emphasis">
    <w:name w:val="Emphasis"/>
    <w:qFormat/>
    <w:rsid w:val="00485BC3"/>
    <w:rPr>
      <w:b/>
      <w:bCs/>
      <w:i/>
      <w:iCs/>
      <w:spacing w:val="10"/>
    </w:rPr>
  </w:style>
  <w:style w:type="paragraph" w:styleId="NoSpacing">
    <w:name w:val="No Spacing"/>
    <w:basedOn w:val="Normal"/>
    <w:qFormat/>
    <w:rsid w:val="00485BC3"/>
    <w:pPr>
      <w:spacing w:after="0" w:line="240" w:lineRule="auto"/>
    </w:pPr>
  </w:style>
  <w:style w:type="paragraph" w:styleId="ListParagraph">
    <w:name w:val="List Paragraph"/>
    <w:basedOn w:val="Normal"/>
    <w:uiPriority w:val="34"/>
    <w:qFormat/>
    <w:rsid w:val="00485BC3"/>
    <w:pPr>
      <w:ind w:left="720"/>
      <w:contextualSpacing/>
    </w:pPr>
  </w:style>
  <w:style w:type="paragraph" w:styleId="Quote">
    <w:name w:val="Quote"/>
    <w:basedOn w:val="Normal"/>
    <w:next w:val="Normal"/>
    <w:qFormat/>
    <w:rsid w:val="00485BC3"/>
    <w:rPr>
      <w:i/>
      <w:iCs/>
    </w:rPr>
  </w:style>
  <w:style w:type="character" w:customStyle="1" w:styleId="QuoteChar">
    <w:name w:val="Quote Char"/>
    <w:rsid w:val="00485BC3"/>
    <w:rPr>
      <w:i/>
      <w:iCs/>
    </w:rPr>
  </w:style>
  <w:style w:type="paragraph" w:styleId="IntenseQuote">
    <w:name w:val="Intense Quote"/>
    <w:basedOn w:val="Normal"/>
    <w:next w:val="Normal"/>
    <w:qFormat/>
    <w:rsid w:val="00485BC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485BC3"/>
    <w:rPr>
      <w:i/>
      <w:iCs/>
    </w:rPr>
  </w:style>
  <w:style w:type="character" w:styleId="SubtleEmphasis">
    <w:name w:val="Subtle Emphasis"/>
    <w:qFormat/>
    <w:rsid w:val="00485BC3"/>
    <w:rPr>
      <w:i/>
      <w:iCs/>
    </w:rPr>
  </w:style>
  <w:style w:type="character" w:styleId="IntenseEmphasis">
    <w:name w:val="Intense Emphasis"/>
    <w:qFormat/>
    <w:rsid w:val="00485BC3"/>
    <w:rPr>
      <w:b/>
      <w:bCs/>
      <w:i/>
      <w:iCs/>
    </w:rPr>
  </w:style>
  <w:style w:type="character" w:styleId="SubtleReference">
    <w:name w:val="Subtle Reference"/>
    <w:qFormat/>
    <w:rsid w:val="00485BC3"/>
    <w:rPr>
      <w:smallCaps/>
    </w:rPr>
  </w:style>
  <w:style w:type="character" w:styleId="IntenseReference">
    <w:name w:val="Intense Reference"/>
    <w:qFormat/>
    <w:rsid w:val="00485BC3"/>
    <w:rPr>
      <w:b/>
      <w:bCs/>
      <w:smallCaps/>
    </w:rPr>
  </w:style>
  <w:style w:type="character" w:styleId="BookTitle">
    <w:name w:val="Book Title"/>
    <w:qFormat/>
    <w:rsid w:val="00485BC3"/>
    <w:rPr>
      <w:i/>
      <w:iCs/>
      <w:smallCaps/>
      <w:spacing w:val="5"/>
    </w:rPr>
  </w:style>
  <w:style w:type="paragraph" w:styleId="TOCHeading">
    <w:name w:val="TOC Heading"/>
    <w:basedOn w:val="Heading1"/>
    <w:next w:val="Normal"/>
    <w:qFormat/>
    <w:rsid w:val="00485BC3"/>
    <w:pPr>
      <w:outlineLvl w:val="9"/>
    </w:pPr>
  </w:style>
  <w:style w:type="paragraph" w:styleId="Header">
    <w:name w:val="header"/>
    <w:basedOn w:val="Normal"/>
    <w:unhideWhenUsed/>
    <w:rsid w:val="00485BC3"/>
    <w:pPr>
      <w:tabs>
        <w:tab w:val="center" w:pos="4513"/>
        <w:tab w:val="right" w:pos="9026"/>
      </w:tabs>
    </w:pPr>
  </w:style>
  <w:style w:type="character" w:customStyle="1" w:styleId="HeaderChar">
    <w:name w:val="Header Char"/>
    <w:semiHidden/>
    <w:rsid w:val="00485BC3"/>
    <w:rPr>
      <w:sz w:val="22"/>
      <w:szCs w:val="22"/>
      <w:lang w:val="en-US" w:eastAsia="en-US" w:bidi="en-US"/>
    </w:rPr>
  </w:style>
  <w:style w:type="paragraph" w:styleId="Footer">
    <w:name w:val="footer"/>
    <w:basedOn w:val="Normal"/>
    <w:uiPriority w:val="99"/>
    <w:unhideWhenUsed/>
    <w:rsid w:val="00485BC3"/>
    <w:pPr>
      <w:tabs>
        <w:tab w:val="center" w:pos="4513"/>
        <w:tab w:val="right" w:pos="9026"/>
      </w:tabs>
    </w:pPr>
  </w:style>
  <w:style w:type="character" w:customStyle="1" w:styleId="FooterChar">
    <w:name w:val="Footer Char"/>
    <w:uiPriority w:val="99"/>
    <w:rsid w:val="00485BC3"/>
    <w:rPr>
      <w:sz w:val="22"/>
      <w:szCs w:val="22"/>
      <w:lang w:val="en-US" w:eastAsia="en-US" w:bidi="en-US"/>
    </w:rPr>
  </w:style>
  <w:style w:type="character" w:styleId="FollowedHyperlink">
    <w:name w:val="FollowedHyperlink"/>
    <w:semiHidden/>
    <w:unhideWhenUsed/>
    <w:rsid w:val="00485BC3"/>
    <w:rPr>
      <w:color w:val="800080"/>
      <w:u w:val="single"/>
    </w:rPr>
  </w:style>
  <w:style w:type="paragraph" w:styleId="BalloonText">
    <w:name w:val="Balloon Text"/>
    <w:basedOn w:val="Normal"/>
    <w:semiHidden/>
    <w:unhideWhenUsed/>
    <w:rsid w:val="00485BC3"/>
    <w:pPr>
      <w:spacing w:after="0" w:line="240" w:lineRule="auto"/>
    </w:pPr>
    <w:rPr>
      <w:rFonts w:ascii="Tahoma" w:hAnsi="Tahoma" w:cs="Tahoma"/>
      <w:sz w:val="16"/>
      <w:szCs w:val="16"/>
    </w:rPr>
  </w:style>
  <w:style w:type="character" w:customStyle="1" w:styleId="BalloonTextChar">
    <w:name w:val="Balloon Text Char"/>
    <w:semiHidden/>
    <w:rsid w:val="00485BC3"/>
    <w:rPr>
      <w:rFonts w:ascii="Tahoma" w:hAnsi="Tahoma" w:cs="Tahoma"/>
      <w:sz w:val="16"/>
      <w:szCs w:val="16"/>
      <w:lang w:val="en-US" w:eastAsia="en-US" w:bidi="en-US"/>
    </w:rPr>
  </w:style>
  <w:style w:type="paragraph" w:styleId="Revision">
    <w:name w:val="Revision"/>
    <w:hidden/>
    <w:uiPriority w:val="99"/>
    <w:semiHidden/>
    <w:rsid w:val="00A57BF6"/>
    <w:rPr>
      <w:sz w:val="22"/>
      <w:szCs w:val="22"/>
      <w:lang w:val="en-US" w:eastAsia="en-US" w:bidi="en-US"/>
    </w:rPr>
  </w:style>
  <w:style w:type="character" w:styleId="Hyperlink">
    <w:name w:val="Hyperlink"/>
    <w:uiPriority w:val="99"/>
    <w:unhideWhenUsed/>
    <w:rsid w:val="005F4D15"/>
    <w:rPr>
      <w:color w:val="0000FF"/>
      <w:u w:val="single"/>
    </w:rPr>
  </w:style>
  <w:style w:type="paragraph" w:styleId="BodyText">
    <w:name w:val="Body Text"/>
    <w:basedOn w:val="Normal"/>
    <w:link w:val="BodyTextChar"/>
    <w:unhideWhenUsed/>
    <w:rsid w:val="001249EB"/>
    <w:pPr>
      <w:spacing w:after="0" w:line="240" w:lineRule="auto"/>
    </w:pPr>
    <w:rPr>
      <w:rFonts w:ascii="Times New Roman" w:eastAsia="Times New Roman" w:hAnsi="Times New Roman"/>
      <w:color w:val="0000FF"/>
      <w:sz w:val="20"/>
      <w:szCs w:val="20"/>
      <w:lang w:bidi="ar-SA"/>
    </w:rPr>
  </w:style>
  <w:style w:type="character" w:customStyle="1" w:styleId="BodyTextChar">
    <w:name w:val="Body Text Char"/>
    <w:link w:val="BodyText"/>
    <w:rsid w:val="001249EB"/>
    <w:rPr>
      <w:rFonts w:ascii="Times New Roman" w:eastAsia="Times New Roman" w:hAnsi="Times New Roman"/>
      <w:color w:val="0000FF"/>
    </w:rPr>
  </w:style>
</w:styles>
</file>

<file path=word/webSettings.xml><?xml version="1.0" encoding="utf-8"?>
<w:webSettings xmlns:r="http://schemas.openxmlformats.org/officeDocument/2006/relationships" xmlns:w="http://schemas.openxmlformats.org/wordprocessingml/2006/main">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366369344">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9771952">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7933-9F7D-4369-89E8-39BC616C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Triode Technology Ltd</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A Knapton</dc:creator>
  <cp:lastModifiedBy>Steph</cp:lastModifiedBy>
  <cp:revision>19</cp:revision>
  <cp:lastPrinted>2020-01-08T10:30:00Z</cp:lastPrinted>
  <dcterms:created xsi:type="dcterms:W3CDTF">2020-01-08T10:42:00Z</dcterms:created>
  <dcterms:modified xsi:type="dcterms:W3CDTF">2020-01-10T17:20:00Z</dcterms:modified>
</cp:coreProperties>
</file>